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Layout w:type="fixed"/>
        <w:tblLook w:val="01E0" w:firstRow="1" w:lastRow="1" w:firstColumn="1" w:lastColumn="1" w:noHBand="0" w:noVBand="0"/>
      </w:tblPr>
      <w:tblGrid>
        <w:gridCol w:w="10515"/>
      </w:tblGrid>
      <w:tr w:rsidR="002857E9" w:rsidRPr="00495903" w14:paraId="25AC4990" w14:textId="77777777" w:rsidTr="00F36AE3">
        <w:trPr>
          <w:cantSplit/>
          <w:trHeight w:val="294"/>
        </w:trPr>
        <w:tc>
          <w:tcPr>
            <w:tcW w:w="10515"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1E28FE30" w14:textId="4E6E124A" w:rsidR="002857E9" w:rsidRPr="00495903" w:rsidRDefault="002857E9" w:rsidP="00B15668">
            <w:pPr>
              <w:pStyle w:val="Body1"/>
            </w:pPr>
            <w:bookmarkStart w:id="0" w:name="OLE_LINK1"/>
            <w:bookmarkStart w:id="1" w:name="OLE_LINK2"/>
            <w:r w:rsidRPr="00495903">
              <w:t>REQUEST FOR MEDICARE DRUG COVERAGE DETERMINATION</w:t>
            </w:r>
            <w:bookmarkEnd w:id="0"/>
            <w:bookmarkEnd w:id="1"/>
          </w:p>
        </w:tc>
      </w:tr>
    </w:tbl>
    <w:p w14:paraId="4E746A72" w14:textId="5AB95796" w:rsidR="001C7CBE" w:rsidRPr="00495903" w:rsidRDefault="00367A64" w:rsidP="001C7CBE">
      <w:pPr>
        <w:pStyle w:val="Body1"/>
      </w:pPr>
      <w:r w:rsidRPr="0069011D">
        <w:rPr>
          <w:b/>
          <w:bCs/>
        </w:rPr>
        <w:t>Use this form to ask our plan for a coverage determination.</w:t>
      </w:r>
      <w:r>
        <w:t xml:space="preserve"> </w:t>
      </w:r>
      <w:r w:rsidR="001C7CBE" w:rsidRPr="00495903">
        <w:t xml:space="preserve">You </w:t>
      </w:r>
      <w:r w:rsidR="001C7CBE">
        <w:t>can</w:t>
      </w:r>
      <w:r w:rsidR="001C7CBE" w:rsidRPr="00495903">
        <w:t xml:space="preserve"> also ask for a cove</w:t>
      </w:r>
      <w:r w:rsidR="001C7CBE">
        <w:t>rage determination by phone at [</w:t>
      </w:r>
      <w:r w:rsidR="001C7CBE" w:rsidRPr="00495903">
        <w:t xml:space="preserve">insert </w:t>
      </w:r>
      <w:r w:rsidR="001C7CBE">
        <w:t xml:space="preserve">plan </w:t>
      </w:r>
      <w:r w:rsidR="001C7CBE" w:rsidRPr="00495903">
        <w:t>telephone number</w:t>
      </w:r>
      <w:r w:rsidR="001C7CBE">
        <w:t>] or through our website at [</w:t>
      </w:r>
      <w:r w:rsidR="001C7CBE" w:rsidRPr="00495903">
        <w:t xml:space="preserve">insert </w:t>
      </w:r>
      <w:r w:rsidR="001C7CBE">
        <w:t xml:space="preserve">plan </w:t>
      </w:r>
      <w:r w:rsidR="001C7CBE" w:rsidRPr="00495903">
        <w:t>web address</w:t>
      </w:r>
      <w:r w:rsidR="001C7CBE">
        <w:t>]</w:t>
      </w:r>
      <w:r w:rsidR="001C7CBE" w:rsidRPr="00495903">
        <w:t>.</w:t>
      </w:r>
      <w:r w:rsidRPr="00367A64">
        <w:rPr>
          <w:bCs/>
        </w:rPr>
        <w:t xml:space="preserve"> </w:t>
      </w:r>
      <w:r w:rsidRPr="003B21A2">
        <w:rPr>
          <w:bCs/>
        </w:rPr>
        <w:t>You, your doctor or</w:t>
      </w:r>
      <w:r>
        <w:rPr>
          <w:bCs/>
        </w:rPr>
        <w:t xml:space="preserve"> </w:t>
      </w:r>
      <w:r w:rsidRPr="00495903">
        <w:t>prescriber</w:t>
      </w:r>
      <w:r>
        <w:t>, or your authorized representative can make this request.</w:t>
      </w:r>
    </w:p>
    <w:p w14:paraId="610F6A91" w14:textId="77777777" w:rsidR="001C7CBE" w:rsidRDefault="001C7CBE" w:rsidP="00FA6D43">
      <w:pPr>
        <w:pStyle w:val="Body1"/>
      </w:pPr>
    </w:p>
    <w:p w14:paraId="18325D42" w14:textId="55BA1BC2" w:rsidR="004A6798" w:rsidRDefault="001C7CBE" w:rsidP="00FA6D43">
      <w:pPr>
        <w:pStyle w:val="Body1"/>
        <w:rPr>
          <w:b/>
        </w:rPr>
      </w:pPr>
      <w:r>
        <w:rPr>
          <w:b/>
        </w:rPr>
        <w:t xml:space="preserve">Plan </w:t>
      </w:r>
      <w:r w:rsidR="004A6798" w:rsidRPr="00C80627">
        <w:rPr>
          <w:b/>
        </w:rPr>
        <w:t>Enrollee</w:t>
      </w:r>
    </w:p>
    <w:tbl>
      <w:tblPr>
        <w:tblStyle w:val="TableGrid"/>
        <w:tblW w:w="0" w:type="auto"/>
        <w:tblLook w:val="04A0" w:firstRow="1" w:lastRow="0" w:firstColumn="1" w:lastColumn="0" w:noHBand="0" w:noVBand="1"/>
      </w:tblPr>
      <w:tblGrid>
        <w:gridCol w:w="5251"/>
        <w:gridCol w:w="5251"/>
      </w:tblGrid>
      <w:tr w:rsidR="00AF7194" w14:paraId="11664E4F" w14:textId="77777777" w:rsidTr="00AF7194">
        <w:tc>
          <w:tcPr>
            <w:tcW w:w="5251" w:type="dxa"/>
          </w:tcPr>
          <w:p w14:paraId="5EDCF105" w14:textId="77777777" w:rsidR="00AF7194" w:rsidRDefault="00AF7194" w:rsidP="00FA6D43">
            <w:pPr>
              <w:pStyle w:val="Body1"/>
            </w:pPr>
            <w:bookmarkStart w:id="2" w:name="_Hlk182830846"/>
            <w:r>
              <w:t>Name</w:t>
            </w:r>
          </w:p>
          <w:p w14:paraId="65E13798" w14:textId="67ACBBDE" w:rsidR="00AF7194" w:rsidRDefault="00AF7194" w:rsidP="00FA6D43">
            <w:pPr>
              <w:pStyle w:val="Body1"/>
            </w:pPr>
          </w:p>
        </w:tc>
        <w:tc>
          <w:tcPr>
            <w:tcW w:w="5251" w:type="dxa"/>
          </w:tcPr>
          <w:p w14:paraId="0C1EB72F" w14:textId="596339F0" w:rsidR="00AF7194" w:rsidRDefault="00AF7194" w:rsidP="00FA6D43">
            <w:pPr>
              <w:pStyle w:val="Body1"/>
            </w:pPr>
            <w:r>
              <w:t>Date of birth</w:t>
            </w:r>
          </w:p>
        </w:tc>
      </w:tr>
      <w:tr w:rsidR="00AF7194" w14:paraId="26EC4B86" w14:textId="77777777" w:rsidTr="00AF7194">
        <w:tc>
          <w:tcPr>
            <w:tcW w:w="5251" w:type="dxa"/>
          </w:tcPr>
          <w:p w14:paraId="5ED08E92" w14:textId="77777777" w:rsidR="00AF7194" w:rsidRDefault="00AF7194" w:rsidP="00FA6D43">
            <w:pPr>
              <w:pStyle w:val="Body1"/>
            </w:pPr>
            <w:r>
              <w:t>Street address</w:t>
            </w:r>
          </w:p>
          <w:p w14:paraId="7AC13C1F" w14:textId="77777777" w:rsidR="00AF7194" w:rsidRDefault="00AF7194" w:rsidP="00FA6D43">
            <w:pPr>
              <w:pStyle w:val="Body1"/>
            </w:pPr>
          </w:p>
          <w:p w14:paraId="1CD6E413" w14:textId="5010061F" w:rsidR="00AF7194" w:rsidRDefault="00AF7194" w:rsidP="00FA6D43">
            <w:pPr>
              <w:pStyle w:val="Body1"/>
            </w:pPr>
          </w:p>
        </w:tc>
        <w:tc>
          <w:tcPr>
            <w:tcW w:w="5251" w:type="dxa"/>
          </w:tcPr>
          <w:p w14:paraId="7AF8694B" w14:textId="7926DC0E" w:rsidR="00AF7194" w:rsidRDefault="00AF7194" w:rsidP="00FA6D43">
            <w:pPr>
              <w:pStyle w:val="Body1"/>
            </w:pPr>
            <w:r>
              <w:t>City</w:t>
            </w:r>
          </w:p>
        </w:tc>
      </w:tr>
      <w:tr w:rsidR="00AF7194" w14:paraId="4B8C8BB1" w14:textId="77777777" w:rsidTr="00AF7194">
        <w:tc>
          <w:tcPr>
            <w:tcW w:w="5251" w:type="dxa"/>
          </w:tcPr>
          <w:p w14:paraId="5F711AD0" w14:textId="77777777" w:rsidR="00AF7194" w:rsidRDefault="00AF7194" w:rsidP="00FA6D43">
            <w:pPr>
              <w:pStyle w:val="Body1"/>
            </w:pPr>
            <w:r>
              <w:t>State</w:t>
            </w:r>
          </w:p>
          <w:p w14:paraId="521A0F19" w14:textId="679040CD" w:rsidR="00AF7194" w:rsidRDefault="00AF7194" w:rsidP="00FA6D43">
            <w:pPr>
              <w:pStyle w:val="Body1"/>
            </w:pPr>
          </w:p>
        </w:tc>
        <w:tc>
          <w:tcPr>
            <w:tcW w:w="5251" w:type="dxa"/>
          </w:tcPr>
          <w:p w14:paraId="4CC20D7E" w14:textId="02AAEF9A" w:rsidR="00AF7194" w:rsidRDefault="00AF7194" w:rsidP="00FA6D43">
            <w:pPr>
              <w:pStyle w:val="Body1"/>
            </w:pPr>
            <w:r>
              <w:t>ZIP</w:t>
            </w:r>
          </w:p>
        </w:tc>
      </w:tr>
      <w:tr w:rsidR="00AF7194" w14:paraId="7C3DA91E" w14:textId="77777777" w:rsidTr="00AF7194">
        <w:tc>
          <w:tcPr>
            <w:tcW w:w="5251" w:type="dxa"/>
          </w:tcPr>
          <w:p w14:paraId="5BBFFA98" w14:textId="77777777" w:rsidR="00AF7194" w:rsidRDefault="00AF7194" w:rsidP="00FA6D43">
            <w:pPr>
              <w:pStyle w:val="Body1"/>
            </w:pPr>
            <w:r>
              <w:t xml:space="preserve">Phone </w:t>
            </w:r>
          </w:p>
          <w:p w14:paraId="69D7D4DF" w14:textId="17234538" w:rsidR="00AF7194" w:rsidRDefault="00AF7194" w:rsidP="00FA6D43">
            <w:pPr>
              <w:pStyle w:val="Body1"/>
            </w:pPr>
          </w:p>
        </w:tc>
        <w:tc>
          <w:tcPr>
            <w:tcW w:w="5251" w:type="dxa"/>
          </w:tcPr>
          <w:p w14:paraId="180E6B78" w14:textId="66EDD8B0" w:rsidR="00AF7194" w:rsidRDefault="00AF7194" w:rsidP="00FA6D43">
            <w:pPr>
              <w:pStyle w:val="Body1"/>
            </w:pPr>
            <w:r>
              <w:t>Member ID #</w:t>
            </w:r>
          </w:p>
        </w:tc>
      </w:tr>
      <w:bookmarkEnd w:id="2"/>
    </w:tbl>
    <w:p w14:paraId="13BC62D7" w14:textId="77777777" w:rsidR="004A6798" w:rsidRDefault="004A6798" w:rsidP="00FA6D43">
      <w:pPr>
        <w:pStyle w:val="Body1"/>
      </w:pPr>
    </w:p>
    <w:p w14:paraId="3D287F96" w14:textId="74A17131" w:rsidR="004A6798" w:rsidRDefault="001C7CBE" w:rsidP="00860F07">
      <w:pPr>
        <w:pStyle w:val="body2"/>
      </w:pPr>
      <w:r>
        <w:t>I</w:t>
      </w:r>
      <w:r w:rsidRPr="00C80627">
        <w:t>f the person making this request isn</w:t>
      </w:r>
      <w:r>
        <w:t>’</w:t>
      </w:r>
      <w:r w:rsidRPr="00C80627">
        <w:t xml:space="preserve">t the </w:t>
      </w:r>
      <w:r w:rsidR="001A1EFA">
        <w:t xml:space="preserve">plan </w:t>
      </w:r>
      <w:r w:rsidRPr="00C80627">
        <w:t>enrollee or prescriber</w:t>
      </w:r>
      <w:r w:rsidR="00367A64">
        <w:t>:</w:t>
      </w:r>
      <w:r>
        <w:t xml:space="preserve"> </w:t>
      </w:r>
      <w:r w:rsidR="004A6798" w:rsidRPr="00C80627">
        <w:t xml:space="preserve"> </w:t>
      </w:r>
    </w:p>
    <w:p w14:paraId="0335130C" w14:textId="77777777" w:rsidR="001C7CBE" w:rsidRPr="00C80627" w:rsidRDefault="001C7CBE" w:rsidP="00860F07">
      <w:pPr>
        <w:pStyle w:val="body2"/>
      </w:pPr>
    </w:p>
    <w:tbl>
      <w:tblPr>
        <w:tblStyle w:val="TableGrid"/>
        <w:tblW w:w="0" w:type="auto"/>
        <w:tblLook w:val="04A0" w:firstRow="1" w:lastRow="0" w:firstColumn="1" w:lastColumn="0" w:noHBand="0" w:noVBand="1"/>
        <w:tblCaption w:val="Requestor Information"/>
        <w:tblDescription w:val="fill boxes for requetor information if person requesting a coverage determination is not the enrollee"/>
      </w:tblPr>
      <w:tblGrid>
        <w:gridCol w:w="10502"/>
      </w:tblGrid>
      <w:tr w:rsidR="004A6798" w14:paraId="3E4A2F4A" w14:textId="77777777" w:rsidTr="00E872F4">
        <w:trPr>
          <w:cantSplit/>
          <w:tblHeader/>
        </w:trPr>
        <w:tc>
          <w:tcPr>
            <w:tcW w:w="10502" w:type="dxa"/>
          </w:tcPr>
          <w:p w14:paraId="55B38125" w14:textId="70806321" w:rsidR="004A6798" w:rsidRDefault="004A6798" w:rsidP="00860F07">
            <w:pPr>
              <w:pStyle w:val="Table3"/>
              <w:jc w:val="left"/>
            </w:pPr>
            <w:r>
              <w:t xml:space="preserve">Requestor’s </w:t>
            </w:r>
            <w:r w:rsidR="001C7CBE">
              <w:t>n</w:t>
            </w:r>
            <w:r>
              <w:t>ame</w:t>
            </w:r>
          </w:p>
          <w:p w14:paraId="626E589B" w14:textId="77777777" w:rsidR="004A6798" w:rsidRDefault="004A6798" w:rsidP="00860F07">
            <w:pPr>
              <w:pStyle w:val="Table3"/>
            </w:pPr>
          </w:p>
        </w:tc>
      </w:tr>
      <w:tr w:rsidR="004A6798" w14:paraId="3D3E1771" w14:textId="77777777" w:rsidTr="00E872F4">
        <w:trPr>
          <w:cantSplit/>
        </w:trPr>
        <w:tc>
          <w:tcPr>
            <w:tcW w:w="10502" w:type="dxa"/>
          </w:tcPr>
          <w:p w14:paraId="3F0502D3" w14:textId="111A0036" w:rsidR="004A6798" w:rsidRDefault="004A6798" w:rsidP="00860F07">
            <w:pPr>
              <w:pStyle w:val="Table3"/>
              <w:jc w:val="left"/>
            </w:pPr>
            <w:r>
              <w:t xml:space="preserve">Relationship to </w:t>
            </w:r>
            <w:r w:rsidR="001C7CBE">
              <w:t>plan e</w:t>
            </w:r>
            <w:r>
              <w:t>nrollee</w:t>
            </w:r>
          </w:p>
          <w:p w14:paraId="3E4A236E" w14:textId="77777777" w:rsidR="004A6798" w:rsidRDefault="004A6798" w:rsidP="00860F07">
            <w:pPr>
              <w:pStyle w:val="Table3"/>
            </w:pPr>
          </w:p>
        </w:tc>
      </w:tr>
      <w:tr w:rsidR="004A6798" w14:paraId="7FAF2065" w14:textId="77777777" w:rsidTr="00E872F4">
        <w:trPr>
          <w:cantSplit/>
        </w:trPr>
        <w:tc>
          <w:tcPr>
            <w:tcW w:w="10502" w:type="dxa"/>
          </w:tcPr>
          <w:p w14:paraId="121613C9" w14:textId="0F295818" w:rsidR="004A6798" w:rsidRDefault="001C7CBE" w:rsidP="00860F07">
            <w:pPr>
              <w:pStyle w:val="Table3"/>
              <w:jc w:val="left"/>
            </w:pPr>
            <w:r>
              <w:t>Street a</w:t>
            </w:r>
            <w:r w:rsidR="004A6798">
              <w:t>ddress</w:t>
            </w:r>
            <w:r w:rsidR="00E872F4">
              <w:t xml:space="preserve"> (include City, State and ZIP</w:t>
            </w:r>
          </w:p>
          <w:p w14:paraId="7401AF4D" w14:textId="77777777" w:rsidR="004A6798" w:rsidRDefault="004A6798" w:rsidP="00860F07">
            <w:pPr>
              <w:pStyle w:val="Table3"/>
            </w:pPr>
          </w:p>
        </w:tc>
      </w:tr>
      <w:tr w:rsidR="004A6798" w14:paraId="04A40BF1" w14:textId="77777777" w:rsidTr="00E872F4">
        <w:trPr>
          <w:cantSplit/>
        </w:trPr>
        <w:tc>
          <w:tcPr>
            <w:tcW w:w="10502" w:type="dxa"/>
          </w:tcPr>
          <w:p w14:paraId="373865AB" w14:textId="77777777" w:rsidR="004A6798" w:rsidRDefault="004A6798" w:rsidP="00860F07">
            <w:pPr>
              <w:pStyle w:val="Table3"/>
              <w:jc w:val="left"/>
            </w:pPr>
            <w:r>
              <w:t>Phone</w:t>
            </w:r>
          </w:p>
          <w:p w14:paraId="09A11B61" w14:textId="77777777" w:rsidR="004A6798" w:rsidRDefault="004A6798" w:rsidP="00860F07">
            <w:pPr>
              <w:pStyle w:val="Table3"/>
            </w:pPr>
          </w:p>
        </w:tc>
      </w:tr>
      <w:tr w:rsidR="001C7CBE" w14:paraId="6A6364BB" w14:textId="77777777" w:rsidTr="00E872F4">
        <w:trPr>
          <w:cantSplit/>
        </w:trPr>
        <w:tc>
          <w:tcPr>
            <w:tcW w:w="10502" w:type="dxa"/>
          </w:tcPr>
          <w:p w14:paraId="11EE8EB7" w14:textId="77777777" w:rsidR="00EC16B6" w:rsidRDefault="00AD0AC4" w:rsidP="0069011D">
            <w:pPr>
              <w:pStyle w:val="body3"/>
              <w:numPr>
                <w:ilvl w:val="0"/>
                <w:numId w:val="4"/>
              </w:numPr>
              <w:jc w:val="left"/>
              <w:rPr>
                <w:b w:val="0"/>
                <w:bCs/>
              </w:rPr>
            </w:pPr>
            <w:r>
              <w:rPr>
                <w:b w:val="0"/>
                <w:bCs/>
              </w:rPr>
              <w:t>Submit</w:t>
            </w:r>
            <w:r w:rsidR="001C7CBE" w:rsidRPr="0069011D">
              <w:rPr>
                <w:b w:val="0"/>
                <w:bCs/>
              </w:rPr>
              <w:t xml:space="preserve"> documentation</w:t>
            </w:r>
            <w:r>
              <w:rPr>
                <w:b w:val="0"/>
                <w:bCs/>
              </w:rPr>
              <w:t xml:space="preserve"> with this form</w:t>
            </w:r>
            <w:r w:rsidR="001C7CBE" w:rsidRPr="0069011D">
              <w:rPr>
                <w:b w:val="0"/>
                <w:bCs/>
              </w:rPr>
              <w:t xml:space="preserve"> showing your authority to represent the enrollee (a completed Authorization of Representation Form CMS-1696 or equivalent). For more information on appointing a representative, contact </w:t>
            </w:r>
            <w:r w:rsidR="00367A64">
              <w:rPr>
                <w:b w:val="0"/>
                <w:bCs/>
              </w:rPr>
              <w:t>our</w:t>
            </w:r>
            <w:r w:rsidR="001C7CBE" w:rsidRPr="0069011D">
              <w:rPr>
                <w:b w:val="0"/>
                <w:bCs/>
              </w:rPr>
              <w:t xml:space="preserve"> plan or call 1-800-MEDICARE.</w:t>
            </w:r>
            <w:r w:rsidR="00367A64">
              <w:rPr>
                <w:b w:val="0"/>
                <w:bCs/>
              </w:rPr>
              <w:t xml:space="preserve"> </w:t>
            </w:r>
          </w:p>
          <w:p w14:paraId="725B7123" w14:textId="502AB856" w:rsidR="001C7CBE" w:rsidRPr="0069011D" w:rsidRDefault="00367A64" w:rsidP="00EC16B6">
            <w:pPr>
              <w:pStyle w:val="body3"/>
              <w:ind w:left="540"/>
              <w:jc w:val="left"/>
              <w:rPr>
                <w:b w:val="0"/>
                <w:bCs/>
              </w:rPr>
            </w:pPr>
            <w:r w:rsidRPr="00367A64">
              <w:rPr>
                <w:b w:val="0"/>
                <w:bCs/>
              </w:rPr>
              <w:t>(1-800-633-4227)</w:t>
            </w:r>
            <w:r>
              <w:rPr>
                <w:b w:val="0"/>
                <w:bCs/>
              </w:rPr>
              <w:t xml:space="preserve">. </w:t>
            </w:r>
            <w:r w:rsidRPr="00367A64">
              <w:rPr>
                <w:b w:val="0"/>
                <w:bCs/>
              </w:rPr>
              <w:t>TTY users can call 1-877-486-2048.</w:t>
            </w:r>
          </w:p>
          <w:p w14:paraId="6B10463C" w14:textId="77777777" w:rsidR="001C7CBE" w:rsidRDefault="001C7CBE" w:rsidP="00860F07">
            <w:pPr>
              <w:pStyle w:val="Table3"/>
              <w:jc w:val="left"/>
            </w:pPr>
          </w:p>
        </w:tc>
      </w:tr>
    </w:tbl>
    <w:p w14:paraId="5C425EC8" w14:textId="77777777" w:rsidR="004A6798" w:rsidRDefault="004A6798" w:rsidP="00FA6D43">
      <w:pPr>
        <w:pStyle w:val="Body1"/>
      </w:pPr>
    </w:p>
    <w:tbl>
      <w:tblPr>
        <w:tblStyle w:val="TableGrid"/>
        <w:tblW w:w="0" w:type="auto"/>
        <w:tblLook w:val="04A0" w:firstRow="1" w:lastRow="0" w:firstColumn="1" w:lastColumn="0" w:noHBand="0" w:noVBand="1"/>
        <w:tblCaption w:val="Name of Prescription Drug"/>
        <w:tblDescription w:val="fill box to indicate the name, strength and quantity of the prescription drug "/>
      </w:tblPr>
      <w:tblGrid>
        <w:gridCol w:w="10502"/>
      </w:tblGrid>
      <w:tr w:rsidR="00152173" w14:paraId="66B4830E" w14:textId="77777777" w:rsidTr="0069011D">
        <w:trPr>
          <w:cantSplit/>
          <w:trHeight w:val="1232"/>
          <w:tblHeader/>
        </w:trPr>
        <w:tc>
          <w:tcPr>
            <w:tcW w:w="10728" w:type="dxa"/>
          </w:tcPr>
          <w:p w14:paraId="793B0634" w14:textId="52AE9CB9" w:rsidR="00152173" w:rsidRPr="00495903" w:rsidRDefault="00152173" w:rsidP="00860F07">
            <w:pPr>
              <w:pStyle w:val="Table4"/>
              <w:jc w:val="left"/>
            </w:pPr>
            <w:r w:rsidRPr="00616F56">
              <w:rPr>
                <w:b/>
                <w:highlight w:val="yellow"/>
              </w:rPr>
              <w:t xml:space="preserve">Name of drug </w:t>
            </w:r>
            <w:r w:rsidR="00AD0AC4" w:rsidRPr="00616F56">
              <w:rPr>
                <w:b/>
                <w:highlight w:val="yellow"/>
              </w:rPr>
              <w:t>this request is</w:t>
            </w:r>
            <w:r w:rsidR="00367A64" w:rsidRPr="00616F56">
              <w:rPr>
                <w:b/>
                <w:highlight w:val="yellow"/>
              </w:rPr>
              <w:t xml:space="preserve"> about</w:t>
            </w:r>
            <w:r w:rsidR="00367A64" w:rsidRPr="00616F56">
              <w:rPr>
                <w:highlight w:val="yellow"/>
              </w:rPr>
              <w:t xml:space="preserve"> </w:t>
            </w:r>
            <w:r w:rsidRPr="00616F56">
              <w:rPr>
                <w:highlight w:val="yellow"/>
              </w:rPr>
              <w:t xml:space="preserve">(include </w:t>
            </w:r>
            <w:r w:rsidR="00367A64" w:rsidRPr="00616F56">
              <w:rPr>
                <w:highlight w:val="yellow"/>
              </w:rPr>
              <w:t xml:space="preserve">dosage </w:t>
            </w:r>
            <w:r w:rsidRPr="00616F56">
              <w:rPr>
                <w:highlight w:val="yellow"/>
              </w:rPr>
              <w:t xml:space="preserve">and quantity </w:t>
            </w:r>
            <w:r w:rsidR="00367A64" w:rsidRPr="00616F56">
              <w:rPr>
                <w:highlight w:val="yellow"/>
              </w:rPr>
              <w:t xml:space="preserve">information if </w:t>
            </w:r>
            <w:r w:rsidR="00AD0AC4" w:rsidRPr="00616F56">
              <w:rPr>
                <w:highlight w:val="yellow"/>
              </w:rPr>
              <w:t>available</w:t>
            </w:r>
            <w:r w:rsidRPr="00616F56">
              <w:rPr>
                <w:highlight w:val="yellow"/>
              </w:rPr>
              <w:t>)</w:t>
            </w:r>
            <w:r w:rsidRPr="00495903">
              <w:t xml:space="preserve">   </w:t>
            </w:r>
          </w:p>
          <w:p w14:paraId="7BE6600C" w14:textId="407759C2" w:rsidR="00EC16B6" w:rsidRDefault="00EC16B6" w:rsidP="00EC16B6">
            <w:pPr>
              <w:pStyle w:val="Table4"/>
              <w:jc w:val="left"/>
              <w:rPr>
                <w:b/>
                <w:bCs/>
                <w:iCs/>
                <w:color w:val="1F497D" w:themeColor="text2"/>
              </w:rPr>
            </w:pPr>
            <w:r w:rsidRPr="00EC16B6">
              <w:rPr>
                <w:b/>
                <w:bCs/>
                <w:iCs/>
                <w:color w:val="1F497D" w:themeColor="text2"/>
              </w:rPr>
              <w:t>Xifaxan (rifaximin) 550mg tablets</w:t>
            </w:r>
          </w:p>
          <w:p w14:paraId="55F05923" w14:textId="77777777" w:rsidR="00EC16B6" w:rsidRPr="00EC16B6" w:rsidRDefault="00EC16B6" w:rsidP="00EC16B6">
            <w:pPr>
              <w:pStyle w:val="Table4"/>
              <w:jc w:val="left"/>
              <w:rPr>
                <w:b/>
                <w:iCs/>
                <w:color w:val="1F497D" w:themeColor="text2"/>
              </w:rPr>
            </w:pPr>
          </w:p>
          <w:p w14:paraId="67250B6F" w14:textId="77777777" w:rsidR="00EC16B6" w:rsidRDefault="00EC16B6" w:rsidP="00EC16B6">
            <w:pPr>
              <w:pStyle w:val="Table4"/>
              <w:jc w:val="left"/>
              <w:rPr>
                <w:b/>
                <w:iCs/>
                <w:color w:val="1F497D" w:themeColor="text2"/>
              </w:rPr>
            </w:pPr>
            <w:r w:rsidRPr="00EC16B6">
              <w:rPr>
                <w:rFonts w:ascii="Segoe UI Symbol" w:hAnsi="Segoe UI Symbol" w:cs="Segoe UI Symbol"/>
                <w:b/>
                <w:iCs/>
                <w:color w:val="1F497D" w:themeColor="text2"/>
              </w:rPr>
              <w:t>☐</w:t>
            </w:r>
            <w:r w:rsidRPr="00EC16B6">
              <w:rPr>
                <w:b/>
                <w:iCs/>
                <w:color w:val="1F497D" w:themeColor="text2"/>
              </w:rPr>
              <w:t xml:space="preserve"> Overt Hepatic Encephalopathy </w:t>
            </w:r>
            <w:r w:rsidRPr="00EC16B6">
              <w:rPr>
                <w:b/>
                <w:bCs/>
                <w:iCs/>
                <w:color w:val="1F497D" w:themeColor="text2"/>
              </w:rPr>
              <w:t xml:space="preserve">(OHE) </w:t>
            </w:r>
            <w:r w:rsidRPr="00EC16B6">
              <w:rPr>
                <w:b/>
                <w:iCs/>
                <w:color w:val="1F497D" w:themeColor="text2"/>
              </w:rPr>
              <w:t>for reduction in the risk of recurrence: One 550-mg tablet twice daily #60 tablets for 30 days</w:t>
            </w:r>
          </w:p>
          <w:p w14:paraId="74284150" w14:textId="77777777" w:rsidR="00EC16B6" w:rsidRPr="00EC16B6" w:rsidRDefault="00EC16B6" w:rsidP="00EC16B6">
            <w:pPr>
              <w:pStyle w:val="Table4"/>
              <w:jc w:val="left"/>
              <w:rPr>
                <w:b/>
                <w:iCs/>
                <w:color w:val="1F497D" w:themeColor="text2"/>
              </w:rPr>
            </w:pPr>
          </w:p>
          <w:p w14:paraId="133492EB" w14:textId="77777777" w:rsidR="00EC16B6" w:rsidRPr="00EC16B6" w:rsidRDefault="00EC16B6" w:rsidP="00EC16B6">
            <w:pPr>
              <w:pStyle w:val="Table4"/>
              <w:jc w:val="left"/>
              <w:rPr>
                <w:b/>
                <w:iCs/>
                <w:color w:val="1F497D" w:themeColor="text2"/>
              </w:rPr>
            </w:pPr>
            <w:r w:rsidRPr="00EC16B6">
              <w:rPr>
                <w:rFonts w:ascii="Segoe UI Symbol" w:hAnsi="Segoe UI Symbol" w:cs="Segoe UI Symbol"/>
                <w:b/>
                <w:iCs/>
                <w:color w:val="1F497D" w:themeColor="text2"/>
              </w:rPr>
              <w:t>☐</w:t>
            </w:r>
            <w:r w:rsidRPr="00EC16B6">
              <w:rPr>
                <w:b/>
                <w:iCs/>
                <w:color w:val="1F497D" w:themeColor="text2"/>
              </w:rPr>
              <w:t xml:space="preserve"> </w:t>
            </w:r>
            <w:proofErr w:type="gramStart"/>
            <w:r w:rsidRPr="00EC16B6">
              <w:rPr>
                <w:b/>
                <w:iCs/>
                <w:color w:val="1F497D" w:themeColor="text2"/>
              </w:rPr>
              <w:t>Irritable Bowel Syndrome</w:t>
            </w:r>
            <w:proofErr w:type="gramEnd"/>
            <w:r w:rsidRPr="00EC16B6">
              <w:rPr>
                <w:b/>
                <w:iCs/>
                <w:color w:val="1F497D" w:themeColor="text2"/>
              </w:rPr>
              <w:t xml:space="preserve"> with Diarrhea </w:t>
            </w:r>
            <w:r w:rsidRPr="00EC16B6">
              <w:rPr>
                <w:b/>
                <w:bCs/>
                <w:iCs/>
                <w:color w:val="1F497D" w:themeColor="text2"/>
              </w:rPr>
              <w:t>(IBS-D)</w:t>
            </w:r>
            <w:r w:rsidRPr="00EC16B6">
              <w:rPr>
                <w:b/>
                <w:iCs/>
                <w:color w:val="1F497D" w:themeColor="text2"/>
              </w:rPr>
              <w:t xml:space="preserve"> in adults: One 550-mg tablet 3 times daily, for 14 days #42 tablets</w:t>
            </w:r>
          </w:p>
          <w:p w14:paraId="44AE1DA8" w14:textId="77777777" w:rsidR="00152173" w:rsidRDefault="00152173" w:rsidP="00860F07">
            <w:pPr>
              <w:pStyle w:val="Table4"/>
              <w:rPr>
                <w:b/>
                <w:iCs/>
              </w:rPr>
            </w:pPr>
          </w:p>
        </w:tc>
      </w:tr>
    </w:tbl>
    <w:p w14:paraId="3614A5CD" w14:textId="77777777" w:rsidR="004A6798" w:rsidRDefault="004A6798" w:rsidP="00FA6D43">
      <w:pPr>
        <w:pStyle w:val="Body1"/>
      </w:pPr>
    </w:p>
    <w:tbl>
      <w:tblPr>
        <w:tblStyle w:val="TableGrid"/>
        <w:tblW w:w="0" w:type="auto"/>
        <w:shd w:val="clear" w:color="auto" w:fill="F2F2F2" w:themeFill="background1" w:themeFillShade="F2"/>
        <w:tblLook w:val="04A0" w:firstRow="1" w:lastRow="0" w:firstColumn="1" w:lastColumn="0" w:noHBand="0" w:noVBand="1"/>
        <w:tblCaption w:val="Type of Coverage Determination Request"/>
        <w:tblDescription w:val="Title: Type of Coverage Determination Request"/>
      </w:tblPr>
      <w:tblGrid>
        <w:gridCol w:w="10502"/>
      </w:tblGrid>
      <w:tr w:rsidR="00860F07" w14:paraId="3CEDB048" w14:textId="77777777" w:rsidTr="00F13A09">
        <w:trPr>
          <w:cantSplit/>
          <w:tblHeader/>
        </w:trPr>
        <w:tc>
          <w:tcPr>
            <w:tcW w:w="10728" w:type="dxa"/>
            <w:shd w:val="clear" w:color="auto" w:fill="A6A6A6" w:themeFill="background1" w:themeFillShade="A6"/>
          </w:tcPr>
          <w:p w14:paraId="51296AA9" w14:textId="458755BA" w:rsidR="00860F07" w:rsidRPr="00860F07" w:rsidRDefault="00860F07" w:rsidP="00860F07">
            <w:pPr>
              <w:pStyle w:val="Table5"/>
            </w:pPr>
            <w:r w:rsidRPr="00495903">
              <w:t>Type of Request</w:t>
            </w:r>
          </w:p>
        </w:tc>
      </w:tr>
    </w:tbl>
    <w:p w14:paraId="3FBA99C6" w14:textId="7112B7CC" w:rsidR="00670E44" w:rsidRPr="00495903" w:rsidRDefault="00670E44" w:rsidP="00670E44">
      <w:pPr>
        <w:pStyle w:val="body4"/>
      </w:pPr>
      <w:r w:rsidRPr="00616F56">
        <w:rPr>
          <w:rFonts w:ascii="MS Mincho" w:eastAsia="MS Mincho" w:hAnsi="MS Mincho" w:hint="eastAsia"/>
          <w:highlight w:val="yellow"/>
        </w:rPr>
        <w:t>☐</w:t>
      </w:r>
      <w:r>
        <w:t xml:space="preserve"> </w:t>
      </w:r>
      <w:r w:rsidRPr="00495903">
        <w:t>My drug plan charged me a higher copayment for a drug than it should have</w:t>
      </w:r>
    </w:p>
    <w:p w14:paraId="74AA0F3A" w14:textId="007762BE" w:rsidR="00670E44" w:rsidRDefault="00670E44" w:rsidP="00670E44">
      <w:pPr>
        <w:pStyle w:val="body4"/>
      </w:pPr>
      <w:r w:rsidRPr="00616F56">
        <w:rPr>
          <w:rFonts w:ascii="MS Mincho" w:eastAsia="MS Mincho" w:hAnsi="MS Mincho" w:hint="eastAsia"/>
          <w:highlight w:val="yellow"/>
        </w:rPr>
        <w:t>☐</w:t>
      </w:r>
      <w:r>
        <w:rPr>
          <w:rFonts w:ascii="MS Mincho" w:eastAsia="MS Mincho" w:hAnsi="MS Mincho" w:hint="eastAsia"/>
        </w:rPr>
        <w:t xml:space="preserve"> </w:t>
      </w:r>
      <w:r w:rsidRPr="00495903">
        <w:t xml:space="preserve">I want to be reimbursed for a covered drug I </w:t>
      </w:r>
      <w:r w:rsidR="007E0130">
        <w:t xml:space="preserve">already </w:t>
      </w:r>
      <w:r w:rsidRPr="00495903">
        <w:t xml:space="preserve">paid for out of pocket </w:t>
      </w:r>
    </w:p>
    <w:p w14:paraId="2FF328FF" w14:textId="5DD5CDA4" w:rsidR="007E0130" w:rsidRPr="005C2B85" w:rsidRDefault="007E0130" w:rsidP="007E0130">
      <w:pPr>
        <w:pStyle w:val="body4"/>
      </w:pPr>
      <w:r w:rsidRPr="00616F56">
        <w:rPr>
          <w:rFonts w:ascii="MS Mincho" w:eastAsia="MS Mincho" w:hAnsi="MS Mincho" w:hint="eastAsia"/>
          <w:highlight w:val="yellow"/>
        </w:rPr>
        <w:lastRenderedPageBreak/>
        <w:t>☐</w:t>
      </w:r>
      <w:r>
        <w:t xml:space="preserve"> </w:t>
      </w:r>
      <w:r w:rsidRPr="00495903">
        <w:t>I</w:t>
      </w:r>
      <w:r>
        <w:t xml:space="preserve">’m asking for </w:t>
      </w:r>
      <w:r w:rsidRPr="00495903">
        <w:t xml:space="preserve">prior authorization for </w:t>
      </w:r>
      <w:r>
        <w:t xml:space="preserve">a </w:t>
      </w:r>
      <w:r w:rsidRPr="00495903">
        <w:t>prescribed drug</w:t>
      </w:r>
      <w:r>
        <w:t xml:space="preserve"> </w:t>
      </w:r>
      <w:r w:rsidRPr="007E0130">
        <w:t>(</w:t>
      </w:r>
      <w:r>
        <w:t>t</w:t>
      </w:r>
      <w:r w:rsidRPr="005C2B85">
        <w:t>his request may require supporting information)</w:t>
      </w:r>
    </w:p>
    <w:p w14:paraId="20879AAF" w14:textId="77777777" w:rsidR="007E0130" w:rsidRPr="00495903" w:rsidRDefault="007E0130" w:rsidP="00670E44">
      <w:pPr>
        <w:pStyle w:val="body4"/>
      </w:pPr>
    </w:p>
    <w:p w14:paraId="167A708E" w14:textId="5F716302" w:rsidR="00670E44" w:rsidRDefault="00670E44" w:rsidP="00670E44">
      <w:pPr>
        <w:pStyle w:val="body5"/>
      </w:pPr>
      <w:r w:rsidRPr="00616F56">
        <w:rPr>
          <w:highlight w:val="yellow"/>
        </w:rPr>
        <w:t>For the types of requests listed below, your prescriber MUST provide a statement supporting the request</w:t>
      </w:r>
      <w:r w:rsidR="007E0130" w:rsidRPr="00616F56">
        <w:rPr>
          <w:highlight w:val="yellow"/>
        </w:rPr>
        <w:t>.</w:t>
      </w:r>
      <w:r w:rsidRPr="00495903">
        <w:t xml:space="preserve"> </w:t>
      </w:r>
      <w:r w:rsidR="007E0130" w:rsidRPr="0069011D">
        <w:rPr>
          <w:b w:val="0"/>
          <w:bCs/>
        </w:rPr>
        <w:t xml:space="preserve">Your prescriber can </w:t>
      </w:r>
      <w:r w:rsidR="007E0130">
        <w:rPr>
          <w:b w:val="0"/>
          <w:bCs/>
        </w:rPr>
        <w:t>complete page</w:t>
      </w:r>
      <w:r w:rsidR="00E75599">
        <w:rPr>
          <w:b w:val="0"/>
          <w:bCs/>
        </w:rPr>
        <w:t>s</w:t>
      </w:r>
      <w:r w:rsidR="007E0130">
        <w:rPr>
          <w:b w:val="0"/>
          <w:bCs/>
        </w:rPr>
        <w:t xml:space="preserve"> 3</w:t>
      </w:r>
      <w:r w:rsidR="00E75599">
        <w:rPr>
          <w:b w:val="0"/>
          <w:bCs/>
        </w:rPr>
        <w:t xml:space="preserve"> and 4</w:t>
      </w:r>
      <w:r w:rsidR="007E0130">
        <w:rPr>
          <w:b w:val="0"/>
          <w:bCs/>
        </w:rPr>
        <w:t xml:space="preserve"> of this form,</w:t>
      </w:r>
      <w:r w:rsidR="007E0130" w:rsidRPr="0069011D">
        <w:rPr>
          <w:b w:val="0"/>
          <w:bCs/>
        </w:rPr>
        <w:t xml:space="preserve"> “Supporting Information for an Exception Request or Prior Authorization</w:t>
      </w:r>
      <w:r w:rsidR="007E0130">
        <w:rPr>
          <w:b w:val="0"/>
          <w:bCs/>
        </w:rPr>
        <w:t>.</w:t>
      </w:r>
      <w:r w:rsidR="007E0130" w:rsidRPr="0069011D">
        <w:rPr>
          <w:b w:val="0"/>
          <w:bCs/>
        </w:rPr>
        <w:t>”</w:t>
      </w:r>
    </w:p>
    <w:p w14:paraId="0590A0A9" w14:textId="77EB822B" w:rsidR="006A6528" w:rsidRPr="00495903" w:rsidRDefault="00670E44" w:rsidP="00860F07">
      <w:pPr>
        <w:pStyle w:val="body4"/>
      </w:pPr>
      <w:r>
        <w:rPr>
          <w:rFonts w:ascii="MS Mincho" w:eastAsia="MS Mincho" w:hAnsi="MS Mincho" w:hint="eastAsia"/>
        </w:rPr>
        <w:t>☐</w:t>
      </w:r>
      <w:r w:rsidR="006A6528" w:rsidRPr="00495903">
        <w:t>I need a drug that</w:t>
      </w:r>
      <w:r w:rsidR="00367A64">
        <w:t>’</w:t>
      </w:r>
      <w:r w:rsidR="006A6528" w:rsidRPr="00495903">
        <w:t xml:space="preserve">s </w:t>
      </w:r>
      <w:r w:rsidR="006A6528" w:rsidRPr="00616F56">
        <w:rPr>
          <w:u w:val="single"/>
        </w:rPr>
        <w:t>not on the plan’s list of covered drugs</w:t>
      </w:r>
      <w:r w:rsidR="006A6528" w:rsidRPr="00495903">
        <w:t xml:space="preserve"> </w:t>
      </w:r>
      <w:r w:rsidR="006A6528" w:rsidRPr="00616F56">
        <w:rPr>
          <w:b/>
          <w:bCs/>
        </w:rPr>
        <w:t>(formulary exception)</w:t>
      </w:r>
    </w:p>
    <w:p w14:paraId="18703975" w14:textId="19E3A09D" w:rsidR="006A6528" w:rsidRPr="00495903" w:rsidRDefault="006A6528" w:rsidP="00860F07">
      <w:pPr>
        <w:pStyle w:val="body4"/>
      </w:pPr>
      <w:r>
        <w:rPr>
          <w:rFonts w:ascii="MS Mincho" w:eastAsia="MS Mincho" w:hAnsi="MS Mincho" w:hint="eastAsia"/>
        </w:rPr>
        <w:t>☐</w:t>
      </w:r>
      <w:r w:rsidRPr="00495903">
        <w:t xml:space="preserve"> </w:t>
      </w:r>
      <w:r w:rsidRPr="00616F56">
        <w:rPr>
          <w:u w:val="single"/>
        </w:rPr>
        <w:t>I</w:t>
      </w:r>
      <w:r w:rsidR="00367A64" w:rsidRPr="00616F56">
        <w:rPr>
          <w:u w:val="single"/>
        </w:rPr>
        <w:t>’</w:t>
      </w:r>
      <w:r w:rsidRPr="00616F56">
        <w:rPr>
          <w:u w:val="single"/>
        </w:rPr>
        <w:t>ve been using a drug</w:t>
      </w:r>
      <w:r w:rsidRPr="00495903">
        <w:t xml:space="preserve"> that was on the plan’s list of covered drugs</w:t>
      </w:r>
      <w:r w:rsidR="00367A64">
        <w:t xml:space="preserve"> before</w:t>
      </w:r>
      <w:r w:rsidRPr="00495903">
        <w:t xml:space="preserve">, but </w:t>
      </w:r>
      <w:r w:rsidR="00367A64" w:rsidRPr="00616F56">
        <w:rPr>
          <w:u w:val="single"/>
        </w:rPr>
        <w:t>has been or will be</w:t>
      </w:r>
      <w:r w:rsidRPr="00616F56">
        <w:rPr>
          <w:u w:val="single"/>
        </w:rPr>
        <w:t xml:space="preserve"> removed </w:t>
      </w:r>
      <w:r w:rsidRPr="00495903">
        <w:t xml:space="preserve">during the plan year </w:t>
      </w:r>
      <w:r w:rsidRPr="00616F56">
        <w:rPr>
          <w:b/>
          <w:bCs/>
        </w:rPr>
        <w:t>(formulary exception)</w:t>
      </w:r>
    </w:p>
    <w:p w14:paraId="022D49DA" w14:textId="0464FCAB" w:rsidR="006A6528" w:rsidRPr="00495903" w:rsidRDefault="006A6528" w:rsidP="00860F07">
      <w:pPr>
        <w:pStyle w:val="body4"/>
      </w:pPr>
      <w:r>
        <w:rPr>
          <w:rFonts w:ascii="MS Mincho" w:eastAsia="MS Mincho" w:hAnsi="MS Mincho" w:hint="eastAsia"/>
        </w:rPr>
        <w:t>☐</w:t>
      </w:r>
      <w:r>
        <w:t xml:space="preserve"> </w:t>
      </w:r>
      <w:r w:rsidRPr="00495903">
        <w:t>I</w:t>
      </w:r>
      <w:r w:rsidR="00367A64">
        <w:t xml:space="preserve">’m asking for </w:t>
      </w:r>
      <w:r w:rsidRPr="00495903">
        <w:t xml:space="preserve">an </w:t>
      </w:r>
      <w:r w:rsidRPr="00616F56">
        <w:rPr>
          <w:u w:val="single"/>
        </w:rPr>
        <w:t>exception to the requirement that I try another drug</w:t>
      </w:r>
      <w:r w:rsidRPr="00495903">
        <w:t xml:space="preserve"> before I get </w:t>
      </w:r>
      <w:r w:rsidR="00367A64">
        <w:t>a</w:t>
      </w:r>
      <w:r w:rsidR="00367A64" w:rsidRPr="00495903">
        <w:t xml:space="preserve"> prescribed </w:t>
      </w:r>
      <w:r w:rsidRPr="00495903">
        <w:t xml:space="preserve">drug </w:t>
      </w:r>
      <w:r w:rsidRPr="00616F56">
        <w:rPr>
          <w:b/>
          <w:bCs/>
        </w:rPr>
        <w:t>(</w:t>
      </w:r>
      <w:r w:rsidR="001434D2">
        <w:rPr>
          <w:b/>
          <w:bCs/>
        </w:rPr>
        <w:t>step therapy</w:t>
      </w:r>
      <w:r w:rsidR="00702A72">
        <w:rPr>
          <w:b/>
          <w:bCs/>
        </w:rPr>
        <w:t>/</w:t>
      </w:r>
      <w:r w:rsidRPr="00616F56">
        <w:rPr>
          <w:b/>
          <w:bCs/>
        </w:rPr>
        <w:t>formulary exception)</w:t>
      </w:r>
    </w:p>
    <w:p w14:paraId="1E76E83E" w14:textId="11160D6A" w:rsidR="006A6528" w:rsidRDefault="006A6528" w:rsidP="00860F07">
      <w:pPr>
        <w:pStyle w:val="body4"/>
      </w:pPr>
      <w:r>
        <w:rPr>
          <w:rFonts w:ascii="MS Mincho" w:eastAsia="MS Mincho" w:hAnsi="MS Mincho" w:hint="eastAsia"/>
        </w:rPr>
        <w:t>☐</w:t>
      </w:r>
      <w:r>
        <w:t xml:space="preserve"> </w:t>
      </w:r>
      <w:r w:rsidRPr="00495903">
        <w:t>I</w:t>
      </w:r>
      <w:r w:rsidR="00367A64">
        <w:t xml:space="preserve">’m asking for </w:t>
      </w:r>
      <w:r w:rsidRPr="00495903">
        <w:t xml:space="preserve">an exception to the plan’s limit on the </w:t>
      </w:r>
      <w:r w:rsidRPr="00616F56">
        <w:rPr>
          <w:u w:val="single"/>
        </w:rPr>
        <w:t>number of pills</w:t>
      </w:r>
      <w:r w:rsidRPr="00495903">
        <w:t xml:space="preserve"> </w:t>
      </w:r>
      <w:r w:rsidRPr="00616F56">
        <w:rPr>
          <w:b/>
          <w:bCs/>
        </w:rPr>
        <w:t xml:space="preserve">(quantity limit) </w:t>
      </w:r>
      <w:r w:rsidRPr="00495903">
        <w:t xml:space="preserve">I can </w:t>
      </w:r>
      <w:r w:rsidR="00367A64">
        <w:t>get</w:t>
      </w:r>
      <w:r w:rsidR="00367A64" w:rsidRPr="00495903">
        <w:t xml:space="preserve"> </w:t>
      </w:r>
      <w:r w:rsidRPr="00495903">
        <w:t xml:space="preserve">so that I can get the number of pills prescribed </w:t>
      </w:r>
      <w:r w:rsidR="00367A64">
        <w:t xml:space="preserve">to me </w:t>
      </w:r>
      <w:r w:rsidRPr="00495903">
        <w:t>(formulary exception)</w:t>
      </w:r>
    </w:p>
    <w:p w14:paraId="4CD71DD0" w14:textId="49B97E79" w:rsidR="006E5D40" w:rsidRPr="006E5D40" w:rsidRDefault="006E5D40" w:rsidP="006E5D40">
      <w:pPr>
        <w:pStyle w:val="body5"/>
      </w:pPr>
      <w:r w:rsidRPr="006E5D40">
        <w:rPr>
          <w:rFonts w:ascii="Segoe UI Symbol" w:hAnsi="Segoe UI Symbol" w:cs="Segoe UI Symbol"/>
          <w:b w:val="0"/>
          <w:bCs/>
        </w:rPr>
        <w:t>☐</w:t>
      </w:r>
      <w:r w:rsidRPr="006E5D40">
        <w:rPr>
          <w:b w:val="0"/>
          <w:bCs/>
        </w:rPr>
        <w:t xml:space="preserve"> I’m asking for an exception to the plan’s </w:t>
      </w:r>
      <w:r w:rsidRPr="00616F56">
        <w:rPr>
          <w:b w:val="0"/>
          <w:bCs/>
          <w:u w:val="single"/>
        </w:rPr>
        <w:t xml:space="preserve">prior authorization rules </w:t>
      </w:r>
      <w:r w:rsidRPr="006E5D40">
        <w:rPr>
          <w:b w:val="0"/>
          <w:bCs/>
        </w:rPr>
        <w:t xml:space="preserve">that must be met before I get a prescribed drug </w:t>
      </w:r>
      <w:r w:rsidRPr="00616F56">
        <w:t>(</w:t>
      </w:r>
      <w:r w:rsidR="00F65CF6">
        <w:t>Prior Authorization/</w:t>
      </w:r>
      <w:r w:rsidRPr="00616F56">
        <w:t>formulary exception).</w:t>
      </w:r>
    </w:p>
    <w:p w14:paraId="52B86745" w14:textId="548E7AC3" w:rsidR="006A6528" w:rsidRPr="00495903" w:rsidRDefault="006A6528" w:rsidP="00860F07">
      <w:pPr>
        <w:pStyle w:val="body4"/>
        <w:rPr>
          <w:b/>
          <w:i/>
        </w:rPr>
      </w:pPr>
      <w:r>
        <w:rPr>
          <w:rFonts w:ascii="Segoe UI Symbol" w:eastAsia="MS Mincho" w:hAnsi="Segoe UI Symbol" w:cs="Segoe UI Symbol"/>
        </w:rPr>
        <w:t>☐</w:t>
      </w:r>
      <w:r>
        <w:t xml:space="preserve"> </w:t>
      </w:r>
      <w:r w:rsidRPr="00495903">
        <w:t xml:space="preserve">My drug plan charges a higher copayment for </w:t>
      </w:r>
      <w:r w:rsidR="00367A64">
        <w:t>a</w:t>
      </w:r>
      <w:r w:rsidR="00367A64" w:rsidRPr="00495903">
        <w:t xml:space="preserve"> prescribed </w:t>
      </w:r>
      <w:r w:rsidRPr="00495903">
        <w:t xml:space="preserve">drug than it charges for another drug that treats my condition, and </w:t>
      </w:r>
      <w:r w:rsidRPr="00616F56">
        <w:rPr>
          <w:u w:val="single"/>
        </w:rPr>
        <w:t>I want to pay the lower copayment</w:t>
      </w:r>
      <w:r w:rsidRPr="00495903">
        <w:t> </w:t>
      </w:r>
      <w:r w:rsidRPr="00616F56">
        <w:rPr>
          <w:b/>
          <w:bCs/>
        </w:rPr>
        <w:t>(tiering exception)</w:t>
      </w:r>
    </w:p>
    <w:p w14:paraId="2CCA6A25" w14:textId="6E89B33D" w:rsidR="006A2328" w:rsidRDefault="006A6528" w:rsidP="009F748F">
      <w:pPr>
        <w:pStyle w:val="body4"/>
        <w:rPr>
          <w:b/>
        </w:rPr>
      </w:pPr>
      <w:r>
        <w:rPr>
          <w:rFonts w:ascii="MS Mincho" w:eastAsia="MS Mincho" w:hAnsi="MS Mincho" w:hint="eastAsia"/>
        </w:rPr>
        <w:t>☐</w:t>
      </w:r>
      <w:r w:rsidRPr="00495903">
        <w:t xml:space="preserve"> I</w:t>
      </w:r>
      <w:r w:rsidR="00367A64">
        <w:t>’</w:t>
      </w:r>
      <w:r w:rsidRPr="00495903">
        <w:t xml:space="preserve">ve been using a </w:t>
      </w:r>
      <w:r w:rsidRPr="00616F56">
        <w:rPr>
          <w:u w:val="single"/>
        </w:rPr>
        <w:t>drug that was on a lower copayment tier</w:t>
      </w:r>
      <w:r w:rsidR="00367A64" w:rsidRPr="00616F56">
        <w:rPr>
          <w:u w:val="single"/>
        </w:rPr>
        <w:t xml:space="preserve"> before</w:t>
      </w:r>
      <w:r w:rsidRPr="00495903">
        <w:t xml:space="preserve">, but </w:t>
      </w:r>
      <w:r w:rsidR="00367A64">
        <w:t>has or will be</w:t>
      </w:r>
      <w:r w:rsidRPr="00495903">
        <w:t xml:space="preserve"> moved to a higher copayment tier </w:t>
      </w:r>
      <w:r w:rsidRPr="00616F56">
        <w:rPr>
          <w:b/>
          <w:bCs/>
        </w:rPr>
        <w:t>(tiering exception)</w:t>
      </w:r>
      <w:r w:rsidRPr="00495903">
        <w:rPr>
          <w:b/>
        </w:rPr>
        <w:t xml:space="preserve">  </w:t>
      </w:r>
    </w:p>
    <w:p w14:paraId="618D79A3" w14:textId="77777777" w:rsidR="009F748F" w:rsidRDefault="009F748F" w:rsidP="00860F07">
      <w:pPr>
        <w:pStyle w:val="body5"/>
        <w:spacing w:before="120"/>
        <w:rPr>
          <w:b w:val="0"/>
          <w:iCs/>
        </w:rPr>
      </w:pPr>
    </w:p>
    <w:p w14:paraId="21515F1B" w14:textId="26FD6160" w:rsidR="002202CF" w:rsidRPr="00860F07" w:rsidRDefault="002202CF" w:rsidP="00860F07">
      <w:pPr>
        <w:pStyle w:val="body5"/>
        <w:spacing w:before="120"/>
        <w:rPr>
          <w:b w:val="0"/>
          <w:iCs/>
        </w:rPr>
      </w:pPr>
      <w:r w:rsidRPr="00616F56">
        <w:rPr>
          <w:b w:val="0"/>
          <w:iCs/>
          <w:highlight w:val="yellow"/>
        </w:rPr>
        <w:t>Additional information we should consider</w:t>
      </w:r>
      <w:r w:rsidRPr="00616F56">
        <w:rPr>
          <w:b w:val="0"/>
          <w:i/>
          <w:iCs/>
          <w:highlight w:val="yellow"/>
        </w:rPr>
        <w:t xml:space="preserve"> (</w:t>
      </w:r>
      <w:r w:rsidR="00AD0AC4" w:rsidRPr="00616F56">
        <w:rPr>
          <w:b w:val="0"/>
          <w:i/>
          <w:iCs/>
          <w:highlight w:val="yellow"/>
        </w:rPr>
        <w:t xml:space="preserve">submit </w:t>
      </w:r>
      <w:r w:rsidRPr="00616F56">
        <w:rPr>
          <w:b w:val="0"/>
          <w:i/>
          <w:iCs/>
          <w:highlight w:val="yellow"/>
        </w:rPr>
        <w:t>any supporting documents</w:t>
      </w:r>
      <w:r w:rsidR="00AD0AC4" w:rsidRPr="00616F56">
        <w:rPr>
          <w:b w:val="0"/>
          <w:i/>
          <w:iCs/>
          <w:highlight w:val="yellow"/>
        </w:rPr>
        <w:t xml:space="preserve"> with this form</w:t>
      </w:r>
      <w:r w:rsidRPr="00616F56">
        <w:rPr>
          <w:b w:val="0"/>
          <w:i/>
          <w:iCs/>
          <w:highlight w:val="yellow"/>
        </w:rPr>
        <w:t>)</w:t>
      </w:r>
      <w:r w:rsidRPr="00616F56">
        <w:rPr>
          <w:b w:val="0"/>
          <w:iCs/>
          <w:highlight w:val="yellow"/>
        </w:rPr>
        <w:t>:</w:t>
      </w:r>
    </w:p>
    <w:p w14:paraId="49BA5311" w14:textId="77777777" w:rsidR="006A6528" w:rsidRDefault="00142C94" w:rsidP="00860F07">
      <w:pPr>
        <w:pStyle w:val="body5"/>
        <w:rPr>
          <w:iCs/>
        </w:rPr>
      </w:pPr>
      <w:r>
        <w:rPr>
          <w:iCs/>
          <w:noProof/>
        </w:rPr>
        <mc:AlternateContent>
          <mc:Choice Requires="wps">
            <w:drawing>
              <wp:inline distT="0" distB="0" distL="0" distR="0" wp14:anchorId="47A2EF8C" wp14:editId="50CCAA9F">
                <wp:extent cx="6696075" cy="635"/>
                <wp:effectExtent l="9525" t="7620" r="5715" b="11430"/>
                <wp:docPr id="9" name="AutoShape 10"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3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D9D225" id="_x0000_t32" coordsize="21600,21600" o:spt="32" o:oned="t" path="m,l21600,21600e" filled="f">
                <v:path arrowok="t" fillok="f" o:connecttype="none"/>
                <o:lock v:ext="edit" shapetype="t"/>
              </v:shapetype>
              <v:shape id="AutoShape 10" o:spid="_x0000_s1026" type="#_x0000_t32" alt="blank line&#10;" style="width:52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">
                <w10:anchorlock/>
              </v:shape>
            </w:pict>
          </mc:Fallback>
        </mc:AlternateContent>
      </w:r>
    </w:p>
    <w:p w14:paraId="0C119F3A" w14:textId="77777777" w:rsidR="006A6528" w:rsidRDefault="00142C94" w:rsidP="00860F07">
      <w:pPr>
        <w:pStyle w:val="body5"/>
        <w:rPr>
          <w:iCs/>
        </w:rPr>
      </w:pPr>
      <w:r>
        <w:rPr>
          <w:iCs/>
          <w:noProof/>
        </w:rPr>
        <mc:AlternateContent>
          <mc:Choice Requires="wps">
            <w:drawing>
              <wp:inline distT="0" distB="0" distL="0" distR="0" wp14:anchorId="56BA6AA8" wp14:editId="489A8127">
                <wp:extent cx="6696075" cy="635"/>
                <wp:effectExtent l="9525" t="11430" r="5715" b="7620"/>
                <wp:docPr id="8" name="AutoShape 9"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3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1273A715" id="AutoShape 9" o:spid="_x0000_s1026" type="#_x0000_t32" alt="blank line&#10;" style="width:52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">
                <w10:anchorlock/>
              </v:shape>
            </w:pict>
          </mc:Fallback>
        </mc:AlternateContent>
      </w:r>
    </w:p>
    <w:p w14:paraId="1B1624B4" w14:textId="77777777" w:rsidR="006A6528" w:rsidRDefault="00142C94" w:rsidP="00860F07">
      <w:pPr>
        <w:pStyle w:val="body5"/>
        <w:rPr>
          <w:iCs/>
        </w:rPr>
      </w:pPr>
      <w:r>
        <w:rPr>
          <w:iCs/>
          <w:noProof/>
        </w:rPr>
        <mc:AlternateContent>
          <mc:Choice Requires="wps">
            <w:drawing>
              <wp:inline distT="0" distB="0" distL="0" distR="0" wp14:anchorId="6A599200" wp14:editId="09430C3B">
                <wp:extent cx="6696075" cy="635"/>
                <wp:effectExtent l="9525" t="7620" r="5715" b="11430"/>
                <wp:docPr id="7" name="AutoShape 8"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3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09EDA95" id="AutoShape 8" o:spid="_x0000_s1026" type="#_x0000_t32" alt="blank line&#10;" style="width:52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">
                <w10:anchorlock/>
              </v:shape>
            </w:pict>
          </mc:Fallback>
        </mc:AlternateContent>
      </w:r>
    </w:p>
    <w:p w14:paraId="3B8ABC72" w14:textId="77777777" w:rsidR="006A6528" w:rsidRDefault="00142C94" w:rsidP="00860F07">
      <w:pPr>
        <w:pStyle w:val="body5"/>
        <w:rPr>
          <w:iCs/>
        </w:rPr>
      </w:pPr>
      <w:r>
        <w:rPr>
          <w:iCs/>
          <w:noProof/>
        </w:rPr>
        <mc:AlternateContent>
          <mc:Choice Requires="wps">
            <w:drawing>
              <wp:inline distT="0" distB="0" distL="0" distR="0" wp14:anchorId="6C38DB11" wp14:editId="5C391EC0">
                <wp:extent cx="6696075" cy="635"/>
                <wp:effectExtent l="9525" t="11430" r="5715" b="7620"/>
                <wp:docPr id="6" name="AutoShape 7"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23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6A95467" id="AutoShape 7" o:spid="_x0000_s1026" type="#_x0000_t32" alt="blank line&#10;" style="width:527.2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">
                <w10:anchorlock/>
              </v:shape>
            </w:pict>
          </mc:Fallback>
        </mc:AlternateContent>
      </w:r>
    </w:p>
    <w:p w14:paraId="546C3DF3" w14:textId="77777777" w:rsidR="006A6528" w:rsidRDefault="006A6528" w:rsidP="00860F07">
      <w:pPr>
        <w:pStyle w:val="body5"/>
        <w:rPr>
          <w:iCs/>
        </w:rPr>
      </w:pPr>
    </w:p>
    <w:tbl>
      <w:tblPr>
        <w:tblW w:w="10515" w:type="dxa"/>
        <w:tblLayout w:type="fixed"/>
        <w:tblLook w:val="01E0" w:firstRow="1" w:lastRow="1" w:firstColumn="1" w:lastColumn="1" w:noHBand="0" w:noVBand="0"/>
      </w:tblPr>
      <w:tblGrid>
        <w:gridCol w:w="10515"/>
      </w:tblGrid>
      <w:tr w:rsidR="002857E9" w:rsidRPr="00495903" w14:paraId="02F3F3FA" w14:textId="77777777" w:rsidTr="00F36AE3">
        <w:trPr>
          <w:cantSplit/>
          <w:trHeight w:val="360"/>
        </w:trPr>
        <w:tc>
          <w:tcPr>
            <w:tcW w:w="10515"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579179A1" w14:textId="019E96B9" w:rsidR="002857E9" w:rsidRPr="00495903" w:rsidRDefault="00670E44" w:rsidP="00860F07">
            <w:pPr>
              <w:pStyle w:val="Table6"/>
            </w:pPr>
            <w:r>
              <w:t>Do you need an e</w:t>
            </w:r>
            <w:r w:rsidR="002857E9">
              <w:t xml:space="preserve">xpedited </w:t>
            </w:r>
            <w:r>
              <w:t>d</w:t>
            </w:r>
            <w:r w:rsidR="002857E9">
              <w:t>ecision</w:t>
            </w:r>
            <w:r>
              <w:t xml:space="preserve">? </w:t>
            </w:r>
          </w:p>
        </w:tc>
      </w:tr>
    </w:tbl>
    <w:p w14:paraId="63E3732B" w14:textId="252013CE" w:rsidR="002857E9" w:rsidRDefault="002857E9" w:rsidP="00860F07">
      <w:pPr>
        <w:pStyle w:val="Body6"/>
        <w:spacing w:after="120"/>
      </w:pPr>
      <w:r w:rsidRPr="00F0563C">
        <w:t xml:space="preserve">If you or your prescriber believe that waiting </w:t>
      </w:r>
      <w:r>
        <w:t>72 hours</w:t>
      </w:r>
      <w:r w:rsidRPr="00F0563C">
        <w:t xml:space="preserve"> for a standard decision could seriously harm your life, health, or ability to regain maximum function, you can ask for an expedited (fast) decision.  If your prescriber indicates that waiting </w:t>
      </w:r>
      <w:r>
        <w:t>72 hours</w:t>
      </w:r>
      <w:r w:rsidRPr="00F0563C">
        <w:t xml:space="preserve"> could seriously harm your health, we</w:t>
      </w:r>
      <w:r w:rsidR="00670E44">
        <w:t>’</w:t>
      </w:r>
      <w:r w:rsidRPr="00F0563C">
        <w:t xml:space="preserve">ll automatically give you a decision within </w:t>
      </w:r>
      <w:r>
        <w:t>24</w:t>
      </w:r>
      <w:r w:rsidRPr="00F0563C">
        <w:t xml:space="preserve"> hours.  If you d</w:t>
      </w:r>
      <w:r w:rsidR="00670E44">
        <w:t>o</w:t>
      </w:r>
      <w:r w:rsidRPr="00F0563C">
        <w:t>n</w:t>
      </w:r>
      <w:r w:rsidR="00670E44">
        <w:t>’</w:t>
      </w:r>
      <w:r w:rsidRPr="00F0563C">
        <w:t xml:space="preserve">t </w:t>
      </w:r>
      <w:r w:rsidR="00670E44">
        <w:t>get</w:t>
      </w:r>
      <w:r w:rsidRPr="00F0563C">
        <w:t xml:space="preserve"> your prescriber's support for an expedited </w:t>
      </w:r>
      <w:r>
        <w:t>request</w:t>
      </w:r>
      <w:r w:rsidRPr="00F0563C">
        <w:t>, we</w:t>
      </w:r>
      <w:r w:rsidR="00670E44">
        <w:t>’</w:t>
      </w:r>
      <w:r w:rsidRPr="00F0563C">
        <w:t xml:space="preserve">ll decide if your case requires a fast decision.  </w:t>
      </w:r>
      <w:r w:rsidR="00670E44">
        <w:t>(</w:t>
      </w:r>
      <w:r w:rsidRPr="00F0563C">
        <w:t>You can</w:t>
      </w:r>
      <w:r w:rsidR="00670E44">
        <w:t>’</w:t>
      </w:r>
      <w:r w:rsidRPr="00F0563C">
        <w:t xml:space="preserve">t </w:t>
      </w:r>
      <w:r w:rsidR="00670E44">
        <w:t>ask for</w:t>
      </w:r>
      <w:r w:rsidR="00670E44" w:rsidRPr="00F0563C">
        <w:t xml:space="preserve"> </w:t>
      </w:r>
      <w:r w:rsidRPr="00F0563C">
        <w:t xml:space="preserve">an expedited </w:t>
      </w:r>
      <w:r w:rsidR="00670E44">
        <w:t>decision</w:t>
      </w:r>
      <w:r w:rsidRPr="00F0563C">
        <w:t xml:space="preserve"> if you</w:t>
      </w:r>
      <w:r w:rsidR="00670E44">
        <w:t>’</w:t>
      </w:r>
      <w:r w:rsidRPr="00F0563C">
        <w:t>re asking us to pay you back for a drug you already received.</w:t>
      </w:r>
      <w:r w:rsidR="00670E44">
        <w:t>)</w:t>
      </w:r>
    </w:p>
    <w:p w14:paraId="27C61F0D" w14:textId="5EF0913F" w:rsidR="002857E9" w:rsidRPr="0069011D" w:rsidRDefault="002202CF" w:rsidP="00860F07">
      <w:pPr>
        <w:pStyle w:val="Body6"/>
        <w:rPr>
          <w:bCs/>
        </w:rPr>
      </w:pPr>
      <w:r w:rsidRPr="00312031">
        <w:rPr>
          <w:rFonts w:ascii="MS Mincho" w:eastAsia="MS Mincho" w:hAnsi="MS Mincho" w:hint="eastAsia"/>
          <w:sz w:val="28"/>
          <w:szCs w:val="28"/>
          <w:highlight w:val="yellow"/>
        </w:rPr>
        <w:t>☐</w:t>
      </w:r>
      <w:r w:rsidR="007E0130">
        <w:rPr>
          <w:rFonts w:ascii="MS Mincho" w:eastAsia="MS Mincho" w:hAnsi="MS Mincho" w:hint="eastAsia"/>
          <w:sz w:val="28"/>
          <w:szCs w:val="28"/>
        </w:rPr>
        <w:t xml:space="preserve"> </w:t>
      </w:r>
      <w:r w:rsidR="007E0130">
        <w:rPr>
          <w:b/>
        </w:rPr>
        <w:t xml:space="preserve">YES, I need a decision within 24 hours. </w:t>
      </w:r>
      <w:r w:rsidR="007E0130" w:rsidRPr="0069011D">
        <w:rPr>
          <w:bCs/>
        </w:rPr>
        <w:t>I</w:t>
      </w:r>
      <w:r w:rsidR="002857E9" w:rsidRPr="0069011D">
        <w:rPr>
          <w:bCs/>
        </w:rPr>
        <w:t>f you have a supporting statement from your prescriber, attach it to this request.</w:t>
      </w:r>
    </w:p>
    <w:p w14:paraId="76A20BD0" w14:textId="77777777" w:rsidR="007C170D" w:rsidRDefault="007C170D" w:rsidP="00860F07">
      <w:pPr>
        <w:pStyle w:val="Body6"/>
        <w:rPr>
          <w:b/>
        </w:rPr>
      </w:pPr>
    </w:p>
    <w:tbl>
      <w:tblPr>
        <w:tblStyle w:val="TableGrid"/>
        <w:tblW w:w="0" w:type="auto"/>
        <w:tblLook w:val="04A0" w:firstRow="1" w:lastRow="0" w:firstColumn="1" w:lastColumn="0" w:noHBand="0" w:noVBand="1"/>
        <w:tblCaption w:val="Signature and Date"/>
        <w:tblDescription w:val="fill box for enrollee signature and date signed"/>
      </w:tblPr>
      <w:tblGrid>
        <w:gridCol w:w="7239"/>
        <w:gridCol w:w="3263"/>
      </w:tblGrid>
      <w:tr w:rsidR="007C170D" w14:paraId="32485F47" w14:textId="77777777" w:rsidTr="00F13A09">
        <w:trPr>
          <w:cantSplit/>
          <w:trHeight w:val="701"/>
          <w:tblHeader/>
        </w:trPr>
        <w:tc>
          <w:tcPr>
            <w:tcW w:w="7398" w:type="dxa"/>
          </w:tcPr>
          <w:p w14:paraId="41AC1F73" w14:textId="77777777" w:rsidR="007C170D" w:rsidRDefault="007C170D" w:rsidP="00860F07">
            <w:pPr>
              <w:pStyle w:val="Table7"/>
            </w:pPr>
            <w:r>
              <w:t>Signature:</w:t>
            </w:r>
          </w:p>
        </w:tc>
        <w:tc>
          <w:tcPr>
            <w:tcW w:w="3330" w:type="dxa"/>
          </w:tcPr>
          <w:p w14:paraId="033F6668" w14:textId="77777777" w:rsidR="007C170D" w:rsidRDefault="007C170D" w:rsidP="00860F07">
            <w:pPr>
              <w:pStyle w:val="Table7"/>
            </w:pPr>
            <w:r>
              <w:t xml:space="preserve">Date: </w:t>
            </w:r>
          </w:p>
        </w:tc>
      </w:tr>
    </w:tbl>
    <w:p w14:paraId="34B92300" w14:textId="77777777" w:rsidR="007C170D" w:rsidRDefault="007C170D" w:rsidP="002857E9">
      <w:pPr>
        <w:rPr>
          <w:rFonts w:ascii="Arial" w:hAnsi="Arial" w:cs="Arial"/>
          <w:b/>
          <w:iCs/>
        </w:rPr>
      </w:pPr>
    </w:p>
    <w:p w14:paraId="0C0FF006" w14:textId="77777777" w:rsidR="0062384A" w:rsidRPr="005C2B85" w:rsidRDefault="0062384A" w:rsidP="0062384A">
      <w:pPr>
        <w:pStyle w:val="Body1"/>
        <w:rPr>
          <w:b/>
          <w:bCs/>
          <w:sz w:val="28"/>
          <w:szCs w:val="28"/>
        </w:rPr>
      </w:pPr>
      <w:r w:rsidRPr="005C2B85">
        <w:rPr>
          <w:b/>
          <w:bCs/>
          <w:sz w:val="28"/>
          <w:szCs w:val="28"/>
        </w:rPr>
        <w:t>How to submit this form</w:t>
      </w:r>
    </w:p>
    <w:p w14:paraId="406BE49C" w14:textId="102A960B" w:rsidR="0062384A" w:rsidRPr="00495903" w:rsidRDefault="0062384A" w:rsidP="0062384A">
      <w:pPr>
        <w:pStyle w:val="Body1"/>
      </w:pPr>
      <w:r>
        <w:t>Submit t</w:t>
      </w:r>
      <w:r w:rsidRPr="00495903">
        <w:t>his form</w:t>
      </w:r>
      <w:r>
        <w:t xml:space="preserve"> and any supporting information</w:t>
      </w:r>
      <w:r w:rsidRPr="00495903">
        <w:t xml:space="preserve"> by mail or fax:        </w:t>
      </w:r>
    </w:p>
    <w:p w14:paraId="062E048D" w14:textId="77777777" w:rsidR="0062384A" w:rsidRPr="00495903" w:rsidRDefault="0062384A" w:rsidP="0062384A">
      <w:pPr>
        <w:pStyle w:val="Body1"/>
        <w:tabs>
          <w:tab w:val="clear" w:pos="1440"/>
          <w:tab w:val="clear" w:pos="2160"/>
          <w:tab w:val="clear" w:pos="2880"/>
        </w:tabs>
      </w:pPr>
      <w:r w:rsidRPr="00495903">
        <w:t>Address:</w:t>
      </w:r>
      <w:r w:rsidRPr="00495903">
        <w:tab/>
      </w:r>
      <w:r w:rsidRPr="00495903">
        <w:tab/>
      </w:r>
      <w:r w:rsidRPr="00495903">
        <w:tab/>
      </w:r>
      <w:r w:rsidRPr="00495903">
        <w:tab/>
      </w:r>
      <w:r>
        <w:tab/>
      </w:r>
      <w:r w:rsidRPr="00495903">
        <w:t>Fax Number:</w:t>
      </w:r>
    </w:p>
    <w:p w14:paraId="4252B082" w14:textId="77777777" w:rsidR="00EC16B6" w:rsidRPr="00EC16B6" w:rsidRDefault="00EC16B6" w:rsidP="00EC16B6">
      <w:pPr>
        <w:pStyle w:val="Body1"/>
        <w:rPr>
          <w:b/>
          <w:color w:val="1F497D" w:themeColor="text2"/>
        </w:rPr>
      </w:pPr>
      <w:r w:rsidRPr="00EC16B6">
        <w:rPr>
          <w:color w:val="1F497D" w:themeColor="text2"/>
        </w:rPr>
        <w:t>&lt;Insert Payer Name&gt;</w:t>
      </w:r>
      <w:r w:rsidR="0062384A" w:rsidRPr="00EC16B6">
        <w:rPr>
          <w:color w:val="1F497D" w:themeColor="text2"/>
        </w:rPr>
        <w:tab/>
      </w:r>
      <w:r w:rsidR="0062384A">
        <w:tab/>
      </w:r>
      <w:r w:rsidRPr="00EC16B6">
        <w:rPr>
          <w:bCs/>
          <w:color w:val="1F497D" w:themeColor="text2"/>
        </w:rPr>
        <w:t>&lt;Insert Plan Fax Number&gt;</w:t>
      </w:r>
    </w:p>
    <w:p w14:paraId="2E713A77" w14:textId="794A534C" w:rsidR="0062384A" w:rsidRDefault="0062384A" w:rsidP="0062384A">
      <w:pPr>
        <w:pStyle w:val="Body1"/>
      </w:pPr>
    </w:p>
    <w:p w14:paraId="0F4AB5D2" w14:textId="4CCAEC4D" w:rsidR="007E0130" w:rsidRDefault="007E0130"/>
    <w:tbl>
      <w:tblPr>
        <w:tblW w:w="10515" w:type="dxa"/>
        <w:tblLayout w:type="fixed"/>
        <w:tblLook w:val="01E0" w:firstRow="1" w:lastRow="1" w:firstColumn="1" w:lastColumn="1" w:noHBand="0" w:noVBand="0"/>
      </w:tblPr>
      <w:tblGrid>
        <w:gridCol w:w="10515"/>
      </w:tblGrid>
      <w:tr w:rsidR="00D9575F" w:rsidRPr="00495903" w14:paraId="056A1A80" w14:textId="77777777" w:rsidTr="00F36AE3">
        <w:trPr>
          <w:cantSplit/>
          <w:trHeight w:val="360"/>
        </w:trPr>
        <w:tc>
          <w:tcPr>
            <w:tcW w:w="10515"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14:paraId="4B65E86E" w14:textId="77777777" w:rsidR="00D9575F" w:rsidRDefault="00D9575F" w:rsidP="00860F07">
            <w:pPr>
              <w:pStyle w:val="Table8"/>
            </w:pPr>
            <w:r w:rsidRPr="00860F07">
              <w:t>Supporting Information for an Exception Request or Prior Authorization</w:t>
            </w:r>
          </w:p>
          <w:p w14:paraId="3D807DE2" w14:textId="52C65CD4" w:rsidR="003527EC" w:rsidRPr="00860F07" w:rsidRDefault="003527EC" w:rsidP="00860F07">
            <w:pPr>
              <w:pStyle w:val="Table8"/>
            </w:pPr>
            <w:r>
              <w:t>To be completed by the prescriber</w:t>
            </w:r>
          </w:p>
        </w:tc>
      </w:tr>
    </w:tbl>
    <w:p w14:paraId="3591BB97" w14:textId="252E9E17" w:rsidR="007E0130" w:rsidRPr="002202CF" w:rsidRDefault="007E0130" w:rsidP="00860F07">
      <w:pPr>
        <w:pStyle w:val="Body7"/>
      </w:pPr>
    </w:p>
    <w:p w14:paraId="2DA1C480" w14:textId="25A36D3A" w:rsidR="00256FAF" w:rsidRDefault="002202CF" w:rsidP="00860F07">
      <w:pPr>
        <w:pStyle w:val="Body7"/>
        <w:rPr>
          <w:b/>
          <w:iCs/>
        </w:rPr>
      </w:pPr>
      <w:r w:rsidRPr="00312031">
        <w:rPr>
          <w:rFonts w:ascii="MS Mincho" w:eastAsia="MS Mincho" w:hAnsi="MS Mincho" w:hint="eastAsia"/>
          <w:b/>
          <w:iCs/>
          <w:sz w:val="28"/>
          <w:szCs w:val="28"/>
          <w:highlight w:val="yellow"/>
        </w:rPr>
        <w:t>☐</w:t>
      </w:r>
      <w:r w:rsidR="007E0130">
        <w:rPr>
          <w:rFonts w:ascii="MS Mincho" w:eastAsia="MS Mincho" w:hAnsi="MS Mincho" w:hint="eastAsia"/>
          <w:b/>
          <w:iCs/>
          <w:sz w:val="28"/>
          <w:szCs w:val="28"/>
        </w:rPr>
        <w:t xml:space="preserve"> </w:t>
      </w:r>
      <w:r w:rsidR="000E0BEA">
        <w:rPr>
          <w:b/>
          <w:iCs/>
        </w:rPr>
        <w:t>REQUEST FOR EXPEDITED REVIEW</w:t>
      </w:r>
      <w:r w:rsidR="0095530E">
        <w:rPr>
          <w:b/>
          <w:iCs/>
        </w:rPr>
        <w:t xml:space="preserve">: </w:t>
      </w:r>
      <w:r w:rsidR="000E0BEA">
        <w:rPr>
          <w:b/>
          <w:iCs/>
        </w:rPr>
        <w:t xml:space="preserve"> </w:t>
      </w:r>
      <w:r w:rsidR="00256FAF">
        <w:rPr>
          <w:b/>
          <w:iCs/>
        </w:rPr>
        <w:t xml:space="preserve">By checking this box and signing below, I certify that applying the </w:t>
      </w:r>
      <w:proofErr w:type="gramStart"/>
      <w:r w:rsidR="00256FAF">
        <w:rPr>
          <w:b/>
          <w:iCs/>
        </w:rPr>
        <w:t>72 hour</w:t>
      </w:r>
      <w:proofErr w:type="gramEnd"/>
      <w:r w:rsidR="00256FAF">
        <w:rPr>
          <w:b/>
          <w:iCs/>
        </w:rPr>
        <w:t xml:space="preserve"> standard review timeframe may seriously jeopardize the life or health of the enrollee or the enrollee’s ability to regain maximum function.</w:t>
      </w:r>
    </w:p>
    <w:p w14:paraId="1B88EBB0" w14:textId="5D13C212" w:rsidR="00AB576B" w:rsidRDefault="00AB576B" w:rsidP="00860F07">
      <w:pPr>
        <w:pStyle w:val="Body7"/>
        <w:rPr>
          <w:b/>
          <w:iCs/>
        </w:rPr>
      </w:pPr>
      <w:r>
        <w:rPr>
          <w:b/>
          <w:iCs/>
        </w:rPr>
        <w:t>Prescriber Information</w:t>
      </w:r>
    </w:p>
    <w:tbl>
      <w:tblPr>
        <w:tblStyle w:val="TableGrid"/>
        <w:tblW w:w="10525" w:type="dxa"/>
        <w:tblLook w:val="04A0" w:firstRow="1" w:lastRow="0" w:firstColumn="1" w:lastColumn="0" w:noHBand="0" w:noVBand="1"/>
        <w:tblCaption w:val="Prescriber's Information"/>
        <w:tblDescription w:val="fill box for prescriber's information"/>
      </w:tblPr>
      <w:tblGrid>
        <w:gridCol w:w="10525"/>
      </w:tblGrid>
      <w:tr w:rsidR="00152173" w14:paraId="660B28C9" w14:textId="77777777" w:rsidTr="00F36AE3">
        <w:trPr>
          <w:cantSplit/>
        </w:trPr>
        <w:tc>
          <w:tcPr>
            <w:tcW w:w="10525" w:type="dxa"/>
          </w:tcPr>
          <w:p w14:paraId="1340F62B" w14:textId="77777777" w:rsidR="00152173" w:rsidRDefault="00152173" w:rsidP="00860F07">
            <w:pPr>
              <w:pStyle w:val="Table9"/>
            </w:pPr>
            <w:r>
              <w:t>Name</w:t>
            </w:r>
          </w:p>
          <w:p w14:paraId="3E30827F" w14:textId="77777777" w:rsidR="00152173" w:rsidRDefault="00152173" w:rsidP="00860F07">
            <w:pPr>
              <w:pStyle w:val="Table9"/>
            </w:pPr>
          </w:p>
        </w:tc>
      </w:tr>
      <w:tr w:rsidR="00152173" w14:paraId="7D47AA27" w14:textId="77777777" w:rsidTr="00F36AE3">
        <w:trPr>
          <w:cantSplit/>
        </w:trPr>
        <w:tc>
          <w:tcPr>
            <w:tcW w:w="10525" w:type="dxa"/>
          </w:tcPr>
          <w:p w14:paraId="5528A160" w14:textId="2FF30FF8" w:rsidR="00152173" w:rsidRDefault="0062384A" w:rsidP="00860F07">
            <w:pPr>
              <w:pStyle w:val="Table9"/>
            </w:pPr>
            <w:r>
              <w:t xml:space="preserve">Street </w:t>
            </w:r>
            <w:r w:rsidR="00152173">
              <w:t>Address</w:t>
            </w:r>
            <w:r w:rsidR="009E2CCF">
              <w:t xml:space="preserve"> (Include City, State and ZIP</w:t>
            </w:r>
          </w:p>
          <w:p w14:paraId="12C3D178" w14:textId="77777777" w:rsidR="00152173" w:rsidRDefault="00152173" w:rsidP="00860F07">
            <w:pPr>
              <w:pStyle w:val="Table9"/>
            </w:pPr>
          </w:p>
        </w:tc>
      </w:tr>
      <w:tr w:rsidR="005F40F6" w14:paraId="4C5FB5A8" w14:textId="77777777" w:rsidTr="00F36AE3">
        <w:trPr>
          <w:cantSplit/>
        </w:trPr>
        <w:tc>
          <w:tcPr>
            <w:tcW w:w="10525" w:type="dxa"/>
          </w:tcPr>
          <w:p w14:paraId="3A75214F" w14:textId="77777777" w:rsidR="005F40F6" w:rsidRDefault="005F40F6" w:rsidP="00860F07">
            <w:pPr>
              <w:pStyle w:val="Table9"/>
            </w:pPr>
            <w:r>
              <w:t>Office phone</w:t>
            </w:r>
          </w:p>
          <w:p w14:paraId="66E72412" w14:textId="6AE54378" w:rsidR="005F40F6" w:rsidRDefault="005F40F6" w:rsidP="00860F07">
            <w:pPr>
              <w:pStyle w:val="Table9"/>
            </w:pPr>
          </w:p>
        </w:tc>
      </w:tr>
      <w:tr w:rsidR="005F40F6" w14:paraId="1E495C6B" w14:textId="77777777" w:rsidTr="00F36AE3">
        <w:trPr>
          <w:cantSplit/>
        </w:trPr>
        <w:tc>
          <w:tcPr>
            <w:tcW w:w="10525" w:type="dxa"/>
          </w:tcPr>
          <w:p w14:paraId="39D65D50" w14:textId="77777777" w:rsidR="005F40F6" w:rsidRDefault="005F40F6" w:rsidP="00860F07">
            <w:pPr>
              <w:pStyle w:val="Table9"/>
            </w:pPr>
            <w:r>
              <w:t>Fax</w:t>
            </w:r>
          </w:p>
          <w:p w14:paraId="1CC3CAD7" w14:textId="2D0D2FBC" w:rsidR="005F40F6" w:rsidRDefault="005F40F6" w:rsidP="00860F07">
            <w:pPr>
              <w:pStyle w:val="Table9"/>
            </w:pPr>
          </w:p>
        </w:tc>
      </w:tr>
      <w:tr w:rsidR="005F40F6" w14:paraId="65EDAFE6" w14:textId="77777777" w:rsidTr="00F36AE3">
        <w:trPr>
          <w:cantSplit/>
        </w:trPr>
        <w:tc>
          <w:tcPr>
            <w:tcW w:w="10525" w:type="dxa"/>
          </w:tcPr>
          <w:p w14:paraId="1106E431" w14:textId="77777777" w:rsidR="005F40F6" w:rsidRDefault="005F40F6" w:rsidP="00860F07">
            <w:pPr>
              <w:pStyle w:val="Table9"/>
            </w:pPr>
            <w:r>
              <w:t>Signature                                                                                          Date</w:t>
            </w:r>
          </w:p>
          <w:p w14:paraId="3127FBA5" w14:textId="3684B0E5" w:rsidR="005F40F6" w:rsidRDefault="005F40F6" w:rsidP="00860F07">
            <w:pPr>
              <w:pStyle w:val="Table9"/>
            </w:pPr>
          </w:p>
        </w:tc>
      </w:tr>
    </w:tbl>
    <w:p w14:paraId="28D689A3" w14:textId="77777777" w:rsidR="00D9575F" w:rsidRDefault="00D9575F" w:rsidP="00D9575F">
      <w:pPr>
        <w:rPr>
          <w:rFonts w:ascii="Arial" w:hAnsi="Arial" w:cs="Arial"/>
          <w:b/>
          <w:sz w:val="16"/>
          <w:szCs w:val="16"/>
        </w:rPr>
      </w:pPr>
    </w:p>
    <w:p w14:paraId="3BFB465C" w14:textId="16934A88" w:rsidR="00AB576B" w:rsidRPr="00AB576B" w:rsidRDefault="00AB576B" w:rsidP="00D9575F">
      <w:pPr>
        <w:rPr>
          <w:rFonts w:ascii="Arial" w:hAnsi="Arial" w:cs="Arial"/>
          <w:b/>
        </w:rPr>
      </w:pPr>
      <w:r>
        <w:rPr>
          <w:rFonts w:ascii="Arial" w:hAnsi="Arial" w:cs="Arial"/>
          <w:b/>
        </w:rPr>
        <w:t>Diagnosis and Medical Information</w:t>
      </w:r>
    </w:p>
    <w:tbl>
      <w:tblPr>
        <w:tblW w:w="10530" w:type="dxa"/>
        <w:tblInd w:w="-5" w:type="dxa"/>
        <w:tblLayout w:type="fixed"/>
        <w:tblLook w:val="0000" w:firstRow="0" w:lastRow="0" w:firstColumn="0" w:lastColumn="0" w:noHBand="0" w:noVBand="0"/>
        <w:tblCaption w:val="Diagnosis and Medical Information"/>
        <w:tblDescription w:val="Fill box with diagnosis and Medical information for the medication being requested"/>
      </w:tblPr>
      <w:tblGrid>
        <w:gridCol w:w="3770"/>
        <w:gridCol w:w="5035"/>
        <w:gridCol w:w="1725"/>
      </w:tblGrid>
      <w:tr w:rsidR="00682F92" w:rsidRPr="00495903" w14:paraId="01C0E8F5" w14:textId="77777777" w:rsidTr="00F36AE3">
        <w:trPr>
          <w:cantSplit/>
          <w:trHeight w:val="257"/>
        </w:trPr>
        <w:tc>
          <w:tcPr>
            <w:tcW w:w="3770" w:type="dxa"/>
            <w:tcBorders>
              <w:top w:val="single" w:sz="4" w:space="0" w:color="000000"/>
              <w:left w:val="single" w:sz="4" w:space="0" w:color="000000"/>
              <w:bottom w:val="single" w:sz="4" w:space="0" w:color="auto"/>
              <w:right w:val="single" w:sz="4" w:space="0" w:color="000000"/>
            </w:tcBorders>
          </w:tcPr>
          <w:p w14:paraId="2830914A" w14:textId="3664E9A7" w:rsidR="00682F92" w:rsidRPr="00495903" w:rsidRDefault="00682F92" w:rsidP="00682F92">
            <w:pPr>
              <w:pStyle w:val="table10"/>
            </w:pPr>
            <w:r w:rsidRPr="00495903">
              <w:t>Medication:</w:t>
            </w:r>
            <w:r w:rsidR="00616F56">
              <w:t xml:space="preserve"> </w:t>
            </w:r>
            <w:r w:rsidR="00616F56" w:rsidRPr="00616F56">
              <w:rPr>
                <w:b/>
                <w:bCs/>
                <w:color w:val="1F497D" w:themeColor="text2"/>
              </w:rPr>
              <w:t>Xifaxan (rifaximin)550mg tablets</w:t>
            </w:r>
            <w:r w:rsidR="00616F56" w:rsidRPr="00616F56">
              <w:rPr>
                <w:color w:val="1F497D" w:themeColor="text2"/>
              </w:rPr>
              <w:t xml:space="preserve"> </w:t>
            </w:r>
            <w:r w:rsidRPr="00616F56">
              <w:rPr>
                <w:color w:val="1F497D" w:themeColor="text2"/>
              </w:rPr>
              <w:t xml:space="preserve"> </w:t>
            </w:r>
          </w:p>
          <w:p w14:paraId="08BDF3A9" w14:textId="77777777" w:rsidR="00682F92" w:rsidRPr="00495903" w:rsidRDefault="00682F92" w:rsidP="000F2EFC">
            <w:pPr>
              <w:pStyle w:val="table10"/>
            </w:pPr>
          </w:p>
        </w:tc>
        <w:tc>
          <w:tcPr>
            <w:tcW w:w="6760" w:type="dxa"/>
            <w:gridSpan w:val="2"/>
            <w:tcBorders>
              <w:top w:val="single" w:sz="4" w:space="0" w:color="000000"/>
              <w:left w:val="single" w:sz="4" w:space="0" w:color="000000"/>
              <w:bottom w:val="single" w:sz="4" w:space="0" w:color="auto"/>
              <w:right w:val="single" w:sz="6" w:space="0" w:color="000000"/>
            </w:tcBorders>
          </w:tcPr>
          <w:p w14:paraId="7A3942B4" w14:textId="242AF662" w:rsidR="00682F92" w:rsidRPr="00495903" w:rsidRDefault="00682F92" w:rsidP="000F2EFC">
            <w:pPr>
              <w:pStyle w:val="table10"/>
            </w:pPr>
            <w:r w:rsidRPr="00495903">
              <w:t>Strength</w:t>
            </w:r>
            <w:r>
              <w:t xml:space="preserve"> and r</w:t>
            </w:r>
            <w:r w:rsidRPr="00495903">
              <w:t xml:space="preserve">oute of </w:t>
            </w:r>
            <w:r>
              <w:t>a</w:t>
            </w:r>
            <w:r w:rsidRPr="00495903">
              <w:t>dministration:</w:t>
            </w:r>
            <w:r w:rsidR="00042CC3">
              <w:t xml:space="preserve"> </w:t>
            </w:r>
            <w:r w:rsidR="00042CC3" w:rsidRPr="00701563">
              <w:rPr>
                <w:b/>
                <w:bCs/>
                <w:color w:val="1F497D" w:themeColor="text2"/>
              </w:rPr>
              <w:t>550mg tablets, orally</w:t>
            </w:r>
          </w:p>
        </w:tc>
      </w:tr>
      <w:tr w:rsidR="00682F92" w:rsidRPr="00495903" w14:paraId="402DEBF6" w14:textId="77777777" w:rsidTr="00F36AE3">
        <w:trPr>
          <w:cantSplit/>
          <w:trHeight w:val="257"/>
        </w:trPr>
        <w:tc>
          <w:tcPr>
            <w:tcW w:w="3770" w:type="dxa"/>
            <w:tcBorders>
              <w:top w:val="single" w:sz="4" w:space="0" w:color="000000"/>
              <w:left w:val="single" w:sz="4" w:space="0" w:color="000000"/>
              <w:bottom w:val="single" w:sz="4" w:space="0" w:color="auto"/>
              <w:right w:val="single" w:sz="4" w:space="0" w:color="000000"/>
            </w:tcBorders>
          </w:tcPr>
          <w:p w14:paraId="330C2E33" w14:textId="482A35D2" w:rsidR="00682F92" w:rsidRDefault="00701563" w:rsidP="00682F92">
            <w:pPr>
              <w:pStyle w:val="table10"/>
            </w:pPr>
            <w:r>
              <w:t>F</w:t>
            </w:r>
            <w:r w:rsidR="00682F92" w:rsidRPr="00495903">
              <w:t>requency:</w:t>
            </w:r>
            <w:r w:rsidR="008A1AA6">
              <w:t xml:space="preserve"> Select one </w:t>
            </w:r>
          </w:p>
          <w:p w14:paraId="20F23A79" w14:textId="7314C00B" w:rsidR="00701563" w:rsidRDefault="008A1AA6" w:rsidP="00701563">
            <w:pPr>
              <w:pStyle w:val="Table4"/>
              <w:jc w:val="left"/>
              <w:rPr>
                <w:b/>
                <w:iCs/>
                <w:color w:val="1F497D" w:themeColor="text2"/>
              </w:rPr>
            </w:pPr>
            <w:r w:rsidRPr="008A1AA6">
              <w:rPr>
                <w:rFonts w:ascii="MS Mincho" w:eastAsia="MS Mincho" w:hAnsi="MS Mincho" w:hint="eastAsia"/>
                <w:b/>
                <w:iCs/>
                <w:sz w:val="28"/>
                <w:szCs w:val="28"/>
              </w:rPr>
              <w:t>☐</w:t>
            </w:r>
            <w:r>
              <w:rPr>
                <w:rFonts w:ascii="MS Mincho" w:eastAsia="MS Mincho" w:hAnsi="MS Mincho"/>
                <w:b/>
                <w:iCs/>
                <w:sz w:val="28"/>
                <w:szCs w:val="28"/>
              </w:rPr>
              <w:t xml:space="preserve"> </w:t>
            </w:r>
            <w:r w:rsidR="00701563" w:rsidRPr="00701563">
              <w:rPr>
                <w:b/>
                <w:bCs/>
                <w:color w:val="1F497D" w:themeColor="text2"/>
              </w:rPr>
              <w:t>OHE</w:t>
            </w:r>
            <w:r w:rsidR="00701563" w:rsidRPr="00701563">
              <w:rPr>
                <w:b/>
                <w:bCs/>
              </w:rPr>
              <w:t>:</w:t>
            </w:r>
            <w:r w:rsidR="00701563">
              <w:t xml:space="preserve"> </w:t>
            </w:r>
            <w:r w:rsidR="00701563" w:rsidRPr="00EC16B6">
              <w:rPr>
                <w:b/>
                <w:iCs/>
                <w:color w:val="1F497D" w:themeColor="text2"/>
              </w:rPr>
              <w:t>One 550-mg tablet twice daily #60 tablets for 30 days</w:t>
            </w:r>
          </w:p>
          <w:p w14:paraId="7834F960" w14:textId="07B9E68A" w:rsidR="00701563" w:rsidRDefault="00701563" w:rsidP="00682F92">
            <w:pPr>
              <w:pStyle w:val="table10"/>
            </w:pPr>
          </w:p>
          <w:p w14:paraId="3C04C9A9" w14:textId="4880E5D7" w:rsidR="00701563" w:rsidRPr="00701563" w:rsidRDefault="008A1AA6" w:rsidP="00682F92">
            <w:pPr>
              <w:pStyle w:val="table10"/>
              <w:rPr>
                <w:b/>
                <w:bCs/>
              </w:rPr>
            </w:pPr>
            <w:r w:rsidRPr="008A1AA6">
              <w:rPr>
                <w:rFonts w:ascii="MS Mincho" w:eastAsia="MS Mincho" w:hAnsi="MS Mincho" w:hint="eastAsia"/>
                <w:b/>
                <w:iCs/>
                <w:sz w:val="28"/>
                <w:szCs w:val="28"/>
              </w:rPr>
              <w:t>☐</w:t>
            </w:r>
            <w:r>
              <w:rPr>
                <w:rFonts w:ascii="MS Mincho" w:eastAsia="MS Mincho" w:hAnsi="MS Mincho"/>
                <w:b/>
                <w:iCs/>
                <w:sz w:val="28"/>
                <w:szCs w:val="28"/>
              </w:rPr>
              <w:t xml:space="preserve"> </w:t>
            </w:r>
            <w:r w:rsidR="00701563" w:rsidRPr="00701563">
              <w:rPr>
                <w:b/>
                <w:bCs/>
                <w:color w:val="1F497D" w:themeColor="text2"/>
              </w:rPr>
              <w:t>IBS-D:</w:t>
            </w:r>
            <w:r w:rsidR="00701563" w:rsidRPr="00701563">
              <w:rPr>
                <w:b/>
                <w:iCs/>
                <w:color w:val="1F497D" w:themeColor="text2"/>
              </w:rPr>
              <w:t xml:space="preserve"> </w:t>
            </w:r>
            <w:r w:rsidR="00701563" w:rsidRPr="00EC16B6">
              <w:rPr>
                <w:b/>
                <w:iCs/>
                <w:color w:val="1F497D" w:themeColor="text2"/>
              </w:rPr>
              <w:t>One 550-mg tablet 3 times daily, for 14 days #42 tablets</w:t>
            </w:r>
          </w:p>
        </w:tc>
        <w:tc>
          <w:tcPr>
            <w:tcW w:w="6760" w:type="dxa"/>
            <w:gridSpan w:val="2"/>
            <w:tcBorders>
              <w:top w:val="single" w:sz="4" w:space="0" w:color="000000"/>
              <w:left w:val="single" w:sz="4" w:space="0" w:color="000000"/>
              <w:bottom w:val="single" w:sz="4" w:space="0" w:color="auto"/>
              <w:right w:val="single" w:sz="6" w:space="0" w:color="000000"/>
            </w:tcBorders>
          </w:tcPr>
          <w:p w14:paraId="21796E68" w14:textId="425C44E3" w:rsidR="00682F92" w:rsidRPr="00495903" w:rsidRDefault="00682F92" w:rsidP="00682F92">
            <w:pPr>
              <w:pStyle w:val="table10"/>
            </w:pPr>
            <w:r>
              <w:t>Date started:</w:t>
            </w:r>
            <w:r w:rsidR="008A1AA6">
              <w:t xml:space="preserve">    ___</w:t>
            </w:r>
            <w:proofErr w:type="gramStart"/>
            <w:r w:rsidR="008A1AA6">
              <w:t>_  /</w:t>
            </w:r>
            <w:proofErr w:type="gramEnd"/>
            <w:r w:rsidR="008A1AA6">
              <w:t xml:space="preserve">  ____   /____</w:t>
            </w:r>
          </w:p>
          <w:p w14:paraId="62CD021F" w14:textId="77777777" w:rsidR="008A1AA6" w:rsidRDefault="008A1AA6" w:rsidP="00682F92">
            <w:pPr>
              <w:pStyle w:val="table10"/>
              <w:rPr>
                <w:rFonts w:ascii="Segoe UI Symbol" w:eastAsia="MS Mincho" w:hAnsi="Segoe UI Symbol" w:cs="Segoe UI Symbol"/>
                <w:b/>
              </w:rPr>
            </w:pPr>
          </w:p>
          <w:p w14:paraId="1EB92785" w14:textId="68CB857D" w:rsidR="00682F92" w:rsidRPr="00495903" w:rsidRDefault="00682F92" w:rsidP="00682F92">
            <w:pPr>
              <w:pStyle w:val="table10"/>
            </w:pPr>
            <w:r w:rsidRPr="00AF61B0">
              <w:rPr>
                <w:rFonts w:ascii="Segoe UI Symbol" w:eastAsia="MS Mincho" w:hAnsi="Segoe UI Symbol" w:cs="Segoe UI Symbol"/>
                <w:b/>
              </w:rPr>
              <w:t>☐</w:t>
            </w:r>
            <w:r w:rsidRPr="00AF61B0">
              <w:rPr>
                <w:rFonts w:eastAsia="MS Mincho"/>
                <w:b/>
              </w:rPr>
              <w:t xml:space="preserve"> NEW START</w:t>
            </w:r>
          </w:p>
        </w:tc>
      </w:tr>
      <w:tr w:rsidR="00682F92" w:rsidRPr="00495903" w14:paraId="0CDC02C8" w14:textId="77777777" w:rsidTr="00F36AE3">
        <w:trPr>
          <w:cantSplit/>
          <w:trHeight w:val="257"/>
        </w:trPr>
        <w:tc>
          <w:tcPr>
            <w:tcW w:w="3770" w:type="dxa"/>
            <w:tcBorders>
              <w:top w:val="single" w:sz="4" w:space="0" w:color="000000"/>
              <w:left w:val="single" w:sz="4" w:space="0" w:color="000000"/>
              <w:bottom w:val="single" w:sz="4" w:space="0" w:color="auto"/>
              <w:right w:val="single" w:sz="4" w:space="0" w:color="000000"/>
            </w:tcBorders>
          </w:tcPr>
          <w:p w14:paraId="0FC4DAA2" w14:textId="77777777" w:rsidR="00682F92" w:rsidRDefault="00682F92" w:rsidP="00682F92">
            <w:pPr>
              <w:pStyle w:val="table10"/>
            </w:pPr>
            <w:r w:rsidRPr="00495903">
              <w:t xml:space="preserve">Expected </w:t>
            </w:r>
            <w:r>
              <w:t>l</w:t>
            </w:r>
            <w:r w:rsidRPr="00495903">
              <w:t xml:space="preserve">ength of </w:t>
            </w:r>
            <w:r>
              <w:t>t</w:t>
            </w:r>
            <w:r w:rsidRPr="00495903">
              <w:t>herapy:</w:t>
            </w:r>
          </w:p>
          <w:p w14:paraId="620D65E2" w14:textId="4954C8B9" w:rsidR="00701563" w:rsidRDefault="008A1AA6" w:rsidP="00701563">
            <w:pPr>
              <w:pStyle w:val="Table4"/>
              <w:jc w:val="left"/>
              <w:rPr>
                <w:b/>
                <w:iCs/>
                <w:color w:val="1F497D" w:themeColor="text2"/>
              </w:rPr>
            </w:pPr>
            <w:r w:rsidRPr="008A1AA6">
              <w:rPr>
                <w:rFonts w:ascii="MS Mincho" w:eastAsia="MS Mincho" w:hAnsi="MS Mincho" w:hint="eastAsia"/>
                <w:b/>
                <w:iCs/>
                <w:sz w:val="28"/>
                <w:szCs w:val="28"/>
              </w:rPr>
              <w:t>☐</w:t>
            </w:r>
            <w:r>
              <w:rPr>
                <w:rFonts w:ascii="MS Mincho" w:eastAsia="MS Mincho" w:hAnsi="MS Mincho"/>
                <w:b/>
                <w:iCs/>
                <w:sz w:val="28"/>
                <w:szCs w:val="28"/>
              </w:rPr>
              <w:t xml:space="preserve"> </w:t>
            </w:r>
            <w:r w:rsidR="00701563" w:rsidRPr="00701563">
              <w:rPr>
                <w:b/>
                <w:bCs/>
                <w:color w:val="1F497D" w:themeColor="text2"/>
              </w:rPr>
              <w:t>OHE</w:t>
            </w:r>
            <w:r w:rsidR="00701563" w:rsidRPr="00701563">
              <w:rPr>
                <w:b/>
                <w:bCs/>
              </w:rPr>
              <w:t>:</w:t>
            </w:r>
            <w:r w:rsidR="00701563">
              <w:t xml:space="preserve"> </w:t>
            </w:r>
            <w:r w:rsidR="00701563" w:rsidRPr="00EC16B6">
              <w:rPr>
                <w:b/>
                <w:iCs/>
                <w:color w:val="1F497D" w:themeColor="text2"/>
              </w:rPr>
              <w:t>30 days</w:t>
            </w:r>
            <w:r w:rsidR="000F23ED">
              <w:rPr>
                <w:b/>
                <w:iCs/>
                <w:color w:val="1F497D" w:themeColor="text2"/>
              </w:rPr>
              <w:t>/indefinite</w:t>
            </w:r>
          </w:p>
          <w:p w14:paraId="370A8437" w14:textId="77777777" w:rsidR="00701563" w:rsidRDefault="00701563" w:rsidP="00701563">
            <w:pPr>
              <w:pStyle w:val="table10"/>
            </w:pPr>
          </w:p>
          <w:p w14:paraId="0B94AF15" w14:textId="2C813FA0" w:rsidR="00701563" w:rsidRDefault="008A1AA6" w:rsidP="00701563">
            <w:pPr>
              <w:pStyle w:val="table10"/>
            </w:pPr>
            <w:r w:rsidRPr="008A1AA6">
              <w:rPr>
                <w:rFonts w:ascii="MS Mincho" w:eastAsia="MS Mincho" w:hAnsi="MS Mincho" w:hint="eastAsia"/>
                <w:b/>
                <w:iCs/>
                <w:sz w:val="28"/>
                <w:szCs w:val="28"/>
              </w:rPr>
              <w:t>☐</w:t>
            </w:r>
            <w:r>
              <w:rPr>
                <w:rFonts w:ascii="MS Mincho" w:eastAsia="MS Mincho" w:hAnsi="MS Mincho"/>
                <w:b/>
                <w:iCs/>
                <w:sz w:val="28"/>
                <w:szCs w:val="28"/>
              </w:rPr>
              <w:t xml:space="preserve"> </w:t>
            </w:r>
            <w:r w:rsidR="00701563" w:rsidRPr="00701563">
              <w:rPr>
                <w:b/>
                <w:bCs/>
                <w:color w:val="1F497D" w:themeColor="text2"/>
              </w:rPr>
              <w:t>IBS-D:</w:t>
            </w:r>
            <w:r w:rsidR="00701563" w:rsidRPr="00701563">
              <w:rPr>
                <w:b/>
                <w:iCs/>
                <w:color w:val="1F497D" w:themeColor="text2"/>
              </w:rPr>
              <w:t xml:space="preserve"> </w:t>
            </w:r>
            <w:r w:rsidR="00701563" w:rsidRPr="00EC16B6">
              <w:rPr>
                <w:b/>
                <w:iCs/>
                <w:color w:val="1F497D" w:themeColor="text2"/>
              </w:rPr>
              <w:t xml:space="preserve">14 days </w:t>
            </w:r>
          </w:p>
          <w:p w14:paraId="2B90E2AF" w14:textId="42226A24" w:rsidR="00682F92" w:rsidRPr="00495903" w:rsidRDefault="00682F92" w:rsidP="00682F92">
            <w:pPr>
              <w:pStyle w:val="table10"/>
            </w:pPr>
          </w:p>
        </w:tc>
        <w:tc>
          <w:tcPr>
            <w:tcW w:w="6760" w:type="dxa"/>
            <w:gridSpan w:val="2"/>
            <w:tcBorders>
              <w:top w:val="single" w:sz="4" w:space="0" w:color="000000"/>
              <w:left w:val="single" w:sz="4" w:space="0" w:color="000000"/>
              <w:bottom w:val="single" w:sz="4" w:space="0" w:color="auto"/>
              <w:right w:val="single" w:sz="6" w:space="0" w:color="000000"/>
            </w:tcBorders>
          </w:tcPr>
          <w:p w14:paraId="2C8A4CF4" w14:textId="77777777" w:rsidR="00682F92" w:rsidRDefault="00682F92" w:rsidP="000F2EFC">
            <w:pPr>
              <w:pStyle w:val="table10"/>
            </w:pPr>
            <w:r>
              <w:t>Quantity per 30 days:</w:t>
            </w:r>
          </w:p>
          <w:p w14:paraId="50B6F3D2" w14:textId="1BAE9759" w:rsidR="00701563" w:rsidRDefault="008A1AA6" w:rsidP="00701563">
            <w:pPr>
              <w:pStyle w:val="Table4"/>
              <w:jc w:val="left"/>
              <w:rPr>
                <w:b/>
                <w:iCs/>
                <w:color w:val="1F497D" w:themeColor="text2"/>
              </w:rPr>
            </w:pPr>
            <w:r w:rsidRPr="008A1AA6">
              <w:rPr>
                <w:rFonts w:ascii="MS Mincho" w:eastAsia="MS Mincho" w:hAnsi="MS Mincho" w:hint="eastAsia"/>
                <w:b/>
                <w:iCs/>
                <w:sz w:val="28"/>
                <w:szCs w:val="28"/>
              </w:rPr>
              <w:t>☐</w:t>
            </w:r>
            <w:r>
              <w:rPr>
                <w:rFonts w:ascii="MS Mincho" w:eastAsia="MS Mincho" w:hAnsi="MS Mincho"/>
                <w:b/>
                <w:iCs/>
                <w:sz w:val="28"/>
                <w:szCs w:val="28"/>
              </w:rPr>
              <w:t xml:space="preserve"> </w:t>
            </w:r>
            <w:r w:rsidR="00701563" w:rsidRPr="00701563">
              <w:rPr>
                <w:b/>
                <w:bCs/>
                <w:color w:val="1F497D" w:themeColor="text2"/>
              </w:rPr>
              <w:t>OHE</w:t>
            </w:r>
            <w:r w:rsidR="00701563" w:rsidRPr="00701563">
              <w:rPr>
                <w:b/>
                <w:bCs/>
              </w:rPr>
              <w:t>:</w:t>
            </w:r>
            <w:r w:rsidR="00701563">
              <w:t xml:space="preserve"> </w:t>
            </w:r>
            <w:r w:rsidR="00701563">
              <w:rPr>
                <w:b/>
                <w:iCs/>
                <w:color w:val="1F497D" w:themeColor="text2"/>
              </w:rPr>
              <w:t xml:space="preserve">#60 tablets </w:t>
            </w:r>
          </w:p>
          <w:p w14:paraId="15B4AE8F" w14:textId="77777777" w:rsidR="00701563" w:rsidRDefault="00701563" w:rsidP="00701563">
            <w:pPr>
              <w:pStyle w:val="table10"/>
            </w:pPr>
          </w:p>
          <w:p w14:paraId="4F9973AC" w14:textId="1E04CE2A" w:rsidR="00701563" w:rsidRDefault="008A1AA6" w:rsidP="00701563">
            <w:pPr>
              <w:pStyle w:val="table10"/>
            </w:pPr>
            <w:r w:rsidRPr="008A1AA6">
              <w:rPr>
                <w:rFonts w:ascii="MS Mincho" w:eastAsia="MS Mincho" w:hAnsi="MS Mincho" w:hint="eastAsia"/>
                <w:b/>
                <w:iCs/>
                <w:sz w:val="28"/>
                <w:szCs w:val="28"/>
              </w:rPr>
              <w:t>☐</w:t>
            </w:r>
            <w:r>
              <w:rPr>
                <w:rFonts w:ascii="MS Mincho" w:eastAsia="MS Mincho" w:hAnsi="MS Mincho"/>
                <w:b/>
                <w:iCs/>
                <w:sz w:val="28"/>
                <w:szCs w:val="28"/>
              </w:rPr>
              <w:t xml:space="preserve"> </w:t>
            </w:r>
            <w:r w:rsidR="00701563" w:rsidRPr="00701563">
              <w:rPr>
                <w:b/>
                <w:bCs/>
                <w:color w:val="1F497D" w:themeColor="text2"/>
              </w:rPr>
              <w:t>IBS-D:</w:t>
            </w:r>
            <w:r w:rsidR="00701563" w:rsidRPr="00701563">
              <w:rPr>
                <w:b/>
                <w:iCs/>
                <w:color w:val="1F497D" w:themeColor="text2"/>
              </w:rPr>
              <w:t xml:space="preserve"> </w:t>
            </w:r>
            <w:r w:rsidR="00701563">
              <w:rPr>
                <w:b/>
                <w:iCs/>
                <w:color w:val="1F497D" w:themeColor="text2"/>
              </w:rPr>
              <w:t>#42 tablets</w:t>
            </w:r>
            <w:r w:rsidR="00701563" w:rsidRPr="00EC16B6">
              <w:rPr>
                <w:b/>
                <w:iCs/>
                <w:color w:val="1F497D" w:themeColor="text2"/>
              </w:rPr>
              <w:t xml:space="preserve"> </w:t>
            </w:r>
          </w:p>
          <w:p w14:paraId="705520E6" w14:textId="42BD6002" w:rsidR="00701563" w:rsidRPr="00495903" w:rsidRDefault="00701563" w:rsidP="000F2EFC">
            <w:pPr>
              <w:pStyle w:val="table10"/>
            </w:pPr>
          </w:p>
        </w:tc>
      </w:tr>
      <w:tr w:rsidR="00682F92" w:rsidRPr="00495903" w14:paraId="613304ED" w14:textId="77777777" w:rsidTr="00F36AE3">
        <w:trPr>
          <w:cantSplit/>
          <w:trHeight w:val="257"/>
        </w:trPr>
        <w:tc>
          <w:tcPr>
            <w:tcW w:w="3770" w:type="dxa"/>
            <w:tcBorders>
              <w:top w:val="single" w:sz="4" w:space="0" w:color="000000"/>
              <w:left w:val="single" w:sz="4" w:space="0" w:color="000000"/>
              <w:bottom w:val="single" w:sz="4" w:space="0" w:color="auto"/>
              <w:right w:val="single" w:sz="4" w:space="0" w:color="000000"/>
            </w:tcBorders>
          </w:tcPr>
          <w:p w14:paraId="0964A7E6" w14:textId="77777777" w:rsidR="00682F92" w:rsidRDefault="00682F92" w:rsidP="00682F92">
            <w:pPr>
              <w:pStyle w:val="table10"/>
            </w:pPr>
            <w:r w:rsidRPr="00495903">
              <w:t>Height/Weight:</w:t>
            </w:r>
          </w:p>
          <w:p w14:paraId="06C0C609" w14:textId="77777777" w:rsidR="00682F92" w:rsidRPr="00495903" w:rsidRDefault="00682F92" w:rsidP="000F2EFC">
            <w:pPr>
              <w:pStyle w:val="table10"/>
            </w:pPr>
          </w:p>
        </w:tc>
        <w:tc>
          <w:tcPr>
            <w:tcW w:w="6760" w:type="dxa"/>
            <w:gridSpan w:val="2"/>
            <w:tcBorders>
              <w:top w:val="single" w:sz="4" w:space="0" w:color="000000"/>
              <w:left w:val="single" w:sz="4" w:space="0" w:color="000000"/>
              <w:bottom w:val="single" w:sz="4" w:space="0" w:color="auto"/>
              <w:right w:val="single" w:sz="6" w:space="0" w:color="000000"/>
            </w:tcBorders>
          </w:tcPr>
          <w:p w14:paraId="2C7A0C35" w14:textId="53E54D9E" w:rsidR="00682F92" w:rsidRPr="00495903" w:rsidRDefault="00682F92" w:rsidP="000F2EFC">
            <w:pPr>
              <w:pStyle w:val="table10"/>
            </w:pPr>
            <w:r w:rsidRPr="00495903">
              <w:t xml:space="preserve">Drug </w:t>
            </w:r>
            <w:r>
              <w:t>a</w:t>
            </w:r>
            <w:r w:rsidRPr="00495903">
              <w:t>llergies:</w:t>
            </w:r>
          </w:p>
        </w:tc>
      </w:tr>
      <w:tr w:rsidR="000F2EFC" w:rsidRPr="00495903" w14:paraId="7418E030" w14:textId="77777777" w:rsidTr="00F36AE3">
        <w:trPr>
          <w:cantSplit/>
          <w:trHeight w:val="257"/>
        </w:trPr>
        <w:tc>
          <w:tcPr>
            <w:tcW w:w="8805" w:type="dxa"/>
            <w:gridSpan w:val="2"/>
            <w:tcBorders>
              <w:top w:val="single" w:sz="4" w:space="0" w:color="auto"/>
              <w:left w:val="single" w:sz="4" w:space="0" w:color="auto"/>
              <w:bottom w:val="single" w:sz="4" w:space="0" w:color="auto"/>
              <w:right w:val="single" w:sz="4" w:space="0" w:color="auto"/>
            </w:tcBorders>
          </w:tcPr>
          <w:p w14:paraId="56D5E44D" w14:textId="37F2EFE5" w:rsidR="000F2EFC" w:rsidRDefault="000F2EFC" w:rsidP="000F2EFC">
            <w:pPr>
              <w:pStyle w:val="table10"/>
              <w:rPr>
                <w:b/>
              </w:rPr>
            </w:pPr>
            <w:r>
              <w:rPr>
                <w:b/>
              </w:rPr>
              <w:lastRenderedPageBreak/>
              <w:t>DIAGNOSIS – Please list all diagnoses being treated with the requested drug and corresponding ICD-10 codes</w:t>
            </w:r>
          </w:p>
          <w:p w14:paraId="66A440E0" w14:textId="77777777" w:rsidR="000F2EFC" w:rsidRDefault="000F2EFC" w:rsidP="000F2EFC">
            <w:pPr>
              <w:pStyle w:val="table10"/>
              <w:rPr>
                <w:sz w:val="18"/>
                <w:szCs w:val="18"/>
              </w:rPr>
            </w:pPr>
            <w:r w:rsidRPr="00AF61B0">
              <w:rPr>
                <w:b/>
                <w:sz w:val="18"/>
                <w:szCs w:val="18"/>
              </w:rPr>
              <w:t>(</w:t>
            </w:r>
            <w:r w:rsidRPr="00AF61B0">
              <w:rPr>
                <w:sz w:val="18"/>
                <w:szCs w:val="18"/>
              </w:rPr>
              <w:t xml:space="preserve">If the condition being treated with the requested drug is a symptom e.g. anorexia, weight loss, shortness of breath, chest pain, nausea, etc., provide the </w:t>
            </w:r>
            <w:r>
              <w:rPr>
                <w:sz w:val="18"/>
                <w:szCs w:val="18"/>
              </w:rPr>
              <w:t>diagnosis</w:t>
            </w:r>
            <w:r w:rsidRPr="00AF61B0">
              <w:rPr>
                <w:sz w:val="18"/>
                <w:szCs w:val="18"/>
              </w:rPr>
              <w:t xml:space="preserve"> causing the symptom</w:t>
            </w:r>
            <w:r>
              <w:rPr>
                <w:sz w:val="18"/>
                <w:szCs w:val="18"/>
              </w:rPr>
              <w:t>(</w:t>
            </w:r>
            <w:r w:rsidRPr="00AF61B0">
              <w:rPr>
                <w:sz w:val="18"/>
                <w:szCs w:val="18"/>
              </w:rPr>
              <w:t>s</w:t>
            </w:r>
            <w:r>
              <w:rPr>
                <w:sz w:val="18"/>
                <w:szCs w:val="18"/>
              </w:rPr>
              <w:t>)</w:t>
            </w:r>
            <w:r w:rsidRPr="00AF61B0">
              <w:rPr>
                <w:sz w:val="18"/>
                <w:szCs w:val="18"/>
              </w:rPr>
              <w:t xml:space="preserve"> if known)</w:t>
            </w:r>
          </w:p>
          <w:p w14:paraId="4659C896" w14:textId="77777777" w:rsidR="000F2EFC" w:rsidRDefault="000F2EFC" w:rsidP="000F2EFC">
            <w:pPr>
              <w:pStyle w:val="table10"/>
            </w:pPr>
          </w:p>
          <w:p w14:paraId="06C88527" w14:textId="00436A04" w:rsidR="00135317" w:rsidRDefault="00135317" w:rsidP="000F2EFC">
            <w:pPr>
              <w:pStyle w:val="table10"/>
            </w:pPr>
            <w:r>
              <w:t>________________________________________________________________</w:t>
            </w:r>
          </w:p>
          <w:p w14:paraId="4BA3C66A" w14:textId="77777777" w:rsidR="00135317" w:rsidRDefault="00135317" w:rsidP="000F2EFC">
            <w:pPr>
              <w:pStyle w:val="table10"/>
            </w:pPr>
          </w:p>
          <w:p w14:paraId="7D70FBF4" w14:textId="4C1778E7" w:rsidR="000F2EFC" w:rsidRPr="0006621A" w:rsidRDefault="00616F56" w:rsidP="000F2EFC">
            <w:pPr>
              <w:pStyle w:val="table10"/>
              <w:rPr>
                <w:b/>
                <w:bCs/>
                <w:color w:val="1F497D" w:themeColor="text2"/>
                <w:sz w:val="22"/>
                <w:szCs w:val="22"/>
              </w:rPr>
            </w:pPr>
            <w:r w:rsidRPr="0006621A">
              <w:rPr>
                <w:b/>
                <w:bCs/>
                <w:color w:val="1F497D" w:themeColor="text2"/>
                <w:sz w:val="22"/>
                <w:szCs w:val="22"/>
              </w:rPr>
              <w:t>Ex: Reduction in risk of overt hepatic encephalopathy (HE) recurrence in adults</w:t>
            </w:r>
          </w:p>
          <w:p w14:paraId="434F2565" w14:textId="77777777" w:rsidR="00135317" w:rsidRDefault="00135317" w:rsidP="000F2EFC">
            <w:pPr>
              <w:pStyle w:val="table10"/>
              <w:rPr>
                <w:b/>
                <w:bCs/>
                <w:color w:val="1F497D" w:themeColor="text2"/>
                <w:sz w:val="22"/>
                <w:szCs w:val="22"/>
              </w:rPr>
            </w:pPr>
          </w:p>
          <w:p w14:paraId="4C828FCE" w14:textId="1AFBA755" w:rsidR="00616F56" w:rsidRPr="0006621A" w:rsidRDefault="00616F56" w:rsidP="000F2EFC">
            <w:pPr>
              <w:pStyle w:val="table10"/>
              <w:rPr>
                <w:b/>
                <w:bCs/>
                <w:color w:val="1F497D" w:themeColor="text2"/>
                <w:sz w:val="22"/>
                <w:szCs w:val="22"/>
              </w:rPr>
            </w:pPr>
            <w:r w:rsidRPr="0006621A">
              <w:rPr>
                <w:b/>
                <w:bCs/>
                <w:color w:val="1F497D" w:themeColor="text2"/>
                <w:sz w:val="22"/>
                <w:szCs w:val="22"/>
              </w:rPr>
              <w:t>Ex: Irritable Bowel Syndrome with Diarrhea (IBS-D) in adults</w:t>
            </w:r>
          </w:p>
          <w:p w14:paraId="727EBB32" w14:textId="77777777" w:rsidR="000F2EFC" w:rsidRPr="00495903" w:rsidRDefault="000F2EFC" w:rsidP="000F2EFC">
            <w:pPr>
              <w:pStyle w:val="table10"/>
            </w:pPr>
          </w:p>
        </w:tc>
        <w:tc>
          <w:tcPr>
            <w:tcW w:w="1725" w:type="dxa"/>
            <w:tcBorders>
              <w:top w:val="single" w:sz="4" w:space="0" w:color="auto"/>
              <w:left w:val="single" w:sz="4" w:space="0" w:color="auto"/>
              <w:bottom w:val="single" w:sz="4" w:space="0" w:color="auto"/>
              <w:right w:val="single" w:sz="4" w:space="0" w:color="auto"/>
            </w:tcBorders>
          </w:tcPr>
          <w:p w14:paraId="4DA280E1" w14:textId="77777777" w:rsidR="000F2EFC" w:rsidRDefault="000F2EFC" w:rsidP="000F2EFC">
            <w:pPr>
              <w:pStyle w:val="table10"/>
              <w:rPr>
                <w:b/>
                <w:sz w:val="20"/>
                <w:szCs w:val="20"/>
              </w:rPr>
            </w:pPr>
            <w:r w:rsidRPr="001105FB">
              <w:rPr>
                <w:b/>
                <w:sz w:val="20"/>
                <w:szCs w:val="20"/>
              </w:rPr>
              <w:t>ICD-10 Code(s)</w:t>
            </w:r>
          </w:p>
          <w:p w14:paraId="52C3DFC3" w14:textId="77777777" w:rsidR="00130E62" w:rsidRDefault="00130E62" w:rsidP="000F2EFC">
            <w:pPr>
              <w:pStyle w:val="table10"/>
              <w:rPr>
                <w:b/>
                <w:sz w:val="20"/>
                <w:szCs w:val="20"/>
              </w:rPr>
            </w:pPr>
          </w:p>
          <w:p w14:paraId="332EE75D" w14:textId="77777777" w:rsidR="00130E62" w:rsidRDefault="00130E62" w:rsidP="000F2EFC">
            <w:pPr>
              <w:pStyle w:val="table10"/>
              <w:rPr>
                <w:b/>
                <w:sz w:val="20"/>
                <w:szCs w:val="20"/>
              </w:rPr>
            </w:pPr>
          </w:p>
          <w:p w14:paraId="14FD87DB" w14:textId="77777777" w:rsidR="00130E62" w:rsidRDefault="00130E62" w:rsidP="000F2EFC">
            <w:pPr>
              <w:pStyle w:val="table10"/>
              <w:rPr>
                <w:b/>
                <w:sz w:val="20"/>
                <w:szCs w:val="20"/>
              </w:rPr>
            </w:pPr>
          </w:p>
          <w:p w14:paraId="1CE17D03" w14:textId="77777777" w:rsidR="00130E62" w:rsidRDefault="00130E62" w:rsidP="000F2EFC">
            <w:pPr>
              <w:pStyle w:val="table10"/>
              <w:rPr>
                <w:b/>
                <w:sz w:val="20"/>
                <w:szCs w:val="20"/>
              </w:rPr>
            </w:pPr>
          </w:p>
          <w:p w14:paraId="25B85501" w14:textId="77777777" w:rsidR="00135317" w:rsidRDefault="00135317" w:rsidP="000F2EFC">
            <w:pPr>
              <w:pStyle w:val="table10"/>
              <w:rPr>
                <w:b/>
                <w:color w:val="1F497D" w:themeColor="text2"/>
                <w:sz w:val="20"/>
                <w:szCs w:val="20"/>
              </w:rPr>
            </w:pPr>
          </w:p>
          <w:p w14:paraId="777700EC" w14:textId="77777777" w:rsidR="007E58BC" w:rsidRDefault="007E58BC" w:rsidP="000F2EFC">
            <w:pPr>
              <w:pStyle w:val="table10"/>
              <w:rPr>
                <w:b/>
                <w:color w:val="1F497D" w:themeColor="text2"/>
                <w:sz w:val="20"/>
                <w:szCs w:val="20"/>
              </w:rPr>
            </w:pPr>
          </w:p>
          <w:p w14:paraId="6028F8F0" w14:textId="50A6B87B" w:rsidR="0006621A" w:rsidRPr="0006621A" w:rsidRDefault="0006621A" w:rsidP="000F2EFC">
            <w:pPr>
              <w:pStyle w:val="table10"/>
              <w:rPr>
                <w:b/>
                <w:color w:val="1F497D" w:themeColor="text2"/>
                <w:sz w:val="20"/>
                <w:szCs w:val="20"/>
              </w:rPr>
            </w:pPr>
            <w:r>
              <w:rPr>
                <w:b/>
                <w:color w:val="1F497D" w:themeColor="text2"/>
                <w:sz w:val="20"/>
                <w:szCs w:val="20"/>
              </w:rPr>
              <w:t xml:space="preserve">Ex: </w:t>
            </w:r>
            <w:r w:rsidR="00130E62" w:rsidRPr="0006621A">
              <w:rPr>
                <w:b/>
                <w:color w:val="1F497D" w:themeColor="text2"/>
                <w:sz w:val="20"/>
                <w:szCs w:val="20"/>
              </w:rPr>
              <w:t>OHE: K</w:t>
            </w:r>
            <w:r w:rsidRPr="0006621A">
              <w:rPr>
                <w:b/>
                <w:color w:val="1F497D" w:themeColor="text2"/>
                <w:sz w:val="20"/>
                <w:szCs w:val="20"/>
              </w:rPr>
              <w:t>76.82</w:t>
            </w:r>
          </w:p>
          <w:p w14:paraId="7EE3A3AB" w14:textId="77777777" w:rsidR="00135317" w:rsidRDefault="00135317" w:rsidP="000F2EFC">
            <w:pPr>
              <w:pStyle w:val="table10"/>
              <w:rPr>
                <w:b/>
                <w:color w:val="1F497D" w:themeColor="text2"/>
                <w:sz w:val="20"/>
                <w:szCs w:val="20"/>
              </w:rPr>
            </w:pPr>
          </w:p>
          <w:p w14:paraId="02E05B3D" w14:textId="4E5A7266" w:rsidR="0006621A" w:rsidRPr="001105FB" w:rsidRDefault="0006621A" w:rsidP="000F2EFC">
            <w:pPr>
              <w:pStyle w:val="table10"/>
              <w:rPr>
                <w:b/>
                <w:sz w:val="20"/>
                <w:szCs w:val="20"/>
              </w:rPr>
            </w:pPr>
            <w:r>
              <w:rPr>
                <w:b/>
                <w:color w:val="1F497D" w:themeColor="text2"/>
                <w:sz w:val="20"/>
                <w:szCs w:val="20"/>
              </w:rPr>
              <w:t xml:space="preserve">Ex: </w:t>
            </w:r>
            <w:r w:rsidRPr="0006621A">
              <w:rPr>
                <w:b/>
                <w:color w:val="1F497D" w:themeColor="text2"/>
                <w:sz w:val="20"/>
                <w:szCs w:val="20"/>
              </w:rPr>
              <w:t>IBS-D: K58.0</w:t>
            </w:r>
          </w:p>
        </w:tc>
      </w:tr>
      <w:tr w:rsidR="000F2EFC" w:rsidRPr="00495903" w14:paraId="5B4F9C4B" w14:textId="77777777" w:rsidTr="00F36AE3">
        <w:trPr>
          <w:cantSplit/>
          <w:trHeight w:val="257"/>
        </w:trPr>
        <w:tc>
          <w:tcPr>
            <w:tcW w:w="8805" w:type="dxa"/>
            <w:gridSpan w:val="2"/>
            <w:tcBorders>
              <w:top w:val="single" w:sz="4" w:space="0" w:color="auto"/>
              <w:left w:val="single" w:sz="4" w:space="0" w:color="auto"/>
              <w:bottom w:val="single" w:sz="4" w:space="0" w:color="auto"/>
              <w:right w:val="single" w:sz="4" w:space="0" w:color="auto"/>
            </w:tcBorders>
          </w:tcPr>
          <w:p w14:paraId="795D9802" w14:textId="77777777" w:rsidR="000F2EFC" w:rsidRDefault="000F2EFC" w:rsidP="000F2EFC">
            <w:pPr>
              <w:pStyle w:val="table10"/>
              <w:rPr>
                <w:b/>
              </w:rPr>
            </w:pPr>
            <w:r>
              <w:rPr>
                <w:b/>
              </w:rPr>
              <w:t>Other RELAVENT DIAGNOSES:</w:t>
            </w:r>
          </w:p>
          <w:p w14:paraId="169D7E57" w14:textId="77777777" w:rsidR="004302E4" w:rsidRDefault="004302E4" w:rsidP="000F2EFC">
            <w:pPr>
              <w:pStyle w:val="table10"/>
              <w:rPr>
                <w:b/>
              </w:rPr>
            </w:pPr>
          </w:p>
          <w:p w14:paraId="33047B97" w14:textId="77777777" w:rsidR="000F2EFC" w:rsidRPr="00495903" w:rsidRDefault="000F2EFC" w:rsidP="000F2EFC">
            <w:pPr>
              <w:pStyle w:val="table10"/>
            </w:pPr>
          </w:p>
        </w:tc>
        <w:tc>
          <w:tcPr>
            <w:tcW w:w="1725" w:type="dxa"/>
            <w:tcBorders>
              <w:top w:val="single" w:sz="4" w:space="0" w:color="auto"/>
              <w:left w:val="single" w:sz="4" w:space="0" w:color="auto"/>
              <w:bottom w:val="single" w:sz="4" w:space="0" w:color="auto"/>
              <w:right w:val="single" w:sz="4" w:space="0" w:color="auto"/>
            </w:tcBorders>
          </w:tcPr>
          <w:p w14:paraId="4E061B3C" w14:textId="77777777" w:rsidR="000F2EFC" w:rsidRPr="00495903" w:rsidRDefault="001105FB" w:rsidP="000F2EFC">
            <w:pPr>
              <w:pStyle w:val="table10"/>
            </w:pPr>
            <w:r w:rsidRPr="001105FB">
              <w:rPr>
                <w:b/>
                <w:sz w:val="20"/>
                <w:szCs w:val="20"/>
              </w:rPr>
              <w:t>ICD-10 Code(s)</w:t>
            </w:r>
          </w:p>
        </w:tc>
      </w:tr>
    </w:tbl>
    <w:p w14:paraId="0E4CB31D" w14:textId="77777777" w:rsidR="008B52FB" w:rsidRDefault="008B52FB" w:rsidP="00AB576B">
      <w:pPr>
        <w:rPr>
          <w:rFonts w:ascii="Arial" w:hAnsi="Arial" w:cs="Arial"/>
        </w:rPr>
      </w:pPr>
    </w:p>
    <w:p w14:paraId="5D9D2053" w14:textId="612417CF" w:rsidR="008B52FB" w:rsidRPr="00AB576B" w:rsidRDefault="00AB576B" w:rsidP="00AB576B">
      <w:pPr>
        <w:rPr>
          <w:rFonts w:ascii="Arial" w:hAnsi="Arial" w:cs="Arial"/>
          <w:b/>
          <w:bCs/>
        </w:rPr>
      </w:pPr>
      <w:r w:rsidRPr="0006621A">
        <w:rPr>
          <w:rFonts w:ascii="Arial" w:hAnsi="Arial" w:cs="Arial"/>
          <w:b/>
          <w:bCs/>
          <w:highlight w:val="yellow"/>
        </w:rPr>
        <w:t>DRUG HISTORY</w:t>
      </w:r>
      <w:proofErr w:type="gramStart"/>
      <w:r w:rsidRPr="0006621A">
        <w:rPr>
          <w:rFonts w:ascii="Arial" w:hAnsi="Arial" w:cs="Arial"/>
          <w:b/>
          <w:bCs/>
          <w:highlight w:val="yellow"/>
        </w:rPr>
        <w:t>:</w:t>
      </w:r>
      <w:r w:rsidRPr="00AB576B">
        <w:rPr>
          <w:rFonts w:ascii="Arial" w:hAnsi="Arial" w:cs="Arial"/>
          <w:b/>
          <w:bCs/>
        </w:rPr>
        <w:t xml:space="preserve">  (</w:t>
      </w:r>
      <w:proofErr w:type="gramEnd"/>
      <w:r w:rsidRPr="00AB576B">
        <w:rPr>
          <w:rFonts w:ascii="Arial" w:hAnsi="Arial" w:cs="Arial"/>
          <w:b/>
          <w:bCs/>
        </w:rPr>
        <w:t>for treatment of the condition(s) requiring the requested drug)</w:t>
      </w:r>
    </w:p>
    <w:tbl>
      <w:tblPr>
        <w:tblStyle w:val="TableGrid"/>
        <w:tblW w:w="10530" w:type="dxa"/>
        <w:tblInd w:w="-5" w:type="dxa"/>
        <w:tblLayout w:type="fixed"/>
        <w:tblCellMar>
          <w:left w:w="0" w:type="dxa"/>
          <w:right w:w="29" w:type="dxa"/>
        </w:tblCellMar>
        <w:tblLook w:val="04A0" w:firstRow="1" w:lastRow="0" w:firstColumn="1" w:lastColumn="0" w:noHBand="0" w:noVBand="1"/>
        <w:tblCaption w:val="Drug History"/>
        <w:tblDescription w:val="fill box for listing drugs that were tried for treatment of the condition requirng the requested drug"/>
      </w:tblPr>
      <w:tblGrid>
        <w:gridCol w:w="3600"/>
        <w:gridCol w:w="2700"/>
        <w:gridCol w:w="4230"/>
      </w:tblGrid>
      <w:tr w:rsidR="00AB576B" w:rsidRPr="00AB576B" w14:paraId="7CE36D42" w14:textId="77777777" w:rsidTr="00F36AE3">
        <w:trPr>
          <w:trHeight w:val="503"/>
          <w:tblHeader/>
        </w:trPr>
        <w:tc>
          <w:tcPr>
            <w:tcW w:w="3600" w:type="dxa"/>
            <w:tcBorders>
              <w:top w:val="single" w:sz="4" w:space="0" w:color="auto"/>
              <w:left w:val="single" w:sz="4" w:space="0" w:color="auto"/>
              <w:bottom w:val="single" w:sz="4" w:space="0" w:color="auto"/>
              <w:right w:val="single" w:sz="4" w:space="0" w:color="auto"/>
            </w:tcBorders>
          </w:tcPr>
          <w:p w14:paraId="61DED154" w14:textId="77777777" w:rsidR="00AB576B" w:rsidRPr="00AB576B" w:rsidRDefault="00AB576B" w:rsidP="00AB576B">
            <w:pPr>
              <w:rPr>
                <w:rFonts w:ascii="Arial" w:hAnsi="Arial" w:cs="Arial"/>
                <w:b/>
              </w:rPr>
            </w:pPr>
            <w:r w:rsidRPr="00AB576B">
              <w:rPr>
                <w:rFonts w:ascii="Arial" w:hAnsi="Arial" w:cs="Arial"/>
                <w:b/>
              </w:rPr>
              <w:t>DRUGS TRIED</w:t>
            </w:r>
          </w:p>
          <w:p w14:paraId="3C1172EF" w14:textId="77777777" w:rsidR="00AB576B" w:rsidRPr="00AB576B" w:rsidRDefault="00AB576B" w:rsidP="00AB576B">
            <w:pPr>
              <w:rPr>
                <w:b/>
              </w:rPr>
            </w:pPr>
            <w:r w:rsidRPr="00AB576B">
              <w:rPr>
                <w:rFonts w:ascii="Arial" w:hAnsi="Arial" w:cs="Arial"/>
              </w:rPr>
              <w:t>(if quantity limit is an issue, list unit dose/total daily dose tried)</w:t>
            </w:r>
          </w:p>
        </w:tc>
        <w:tc>
          <w:tcPr>
            <w:tcW w:w="2700" w:type="dxa"/>
            <w:tcBorders>
              <w:top w:val="single" w:sz="4" w:space="0" w:color="auto"/>
              <w:left w:val="single" w:sz="4" w:space="0" w:color="auto"/>
              <w:bottom w:val="single" w:sz="4" w:space="0" w:color="auto"/>
              <w:right w:val="single" w:sz="4" w:space="0" w:color="auto"/>
            </w:tcBorders>
          </w:tcPr>
          <w:p w14:paraId="0473187D" w14:textId="77777777" w:rsidR="00AB576B" w:rsidRPr="00AB576B" w:rsidRDefault="00AB576B" w:rsidP="00AB576B">
            <w:pPr>
              <w:rPr>
                <w:rFonts w:ascii="Arial" w:hAnsi="Arial" w:cs="Arial"/>
                <w:b/>
              </w:rPr>
            </w:pPr>
            <w:r w:rsidRPr="00AB576B">
              <w:rPr>
                <w:rFonts w:ascii="Arial" w:hAnsi="Arial" w:cs="Arial"/>
                <w:b/>
              </w:rPr>
              <w:t>DATES of Drug Trials</w:t>
            </w:r>
          </w:p>
        </w:tc>
        <w:tc>
          <w:tcPr>
            <w:tcW w:w="4230" w:type="dxa"/>
            <w:tcBorders>
              <w:top w:val="single" w:sz="4" w:space="0" w:color="auto"/>
              <w:left w:val="single" w:sz="4" w:space="0" w:color="auto"/>
            </w:tcBorders>
          </w:tcPr>
          <w:p w14:paraId="4E7F28D5" w14:textId="77777777" w:rsidR="00AB576B" w:rsidRPr="00AB576B" w:rsidRDefault="00AB576B" w:rsidP="00AB576B">
            <w:pPr>
              <w:rPr>
                <w:rFonts w:ascii="Arial" w:hAnsi="Arial" w:cs="Arial"/>
                <w:b/>
              </w:rPr>
            </w:pPr>
            <w:r w:rsidRPr="00AB576B">
              <w:rPr>
                <w:rFonts w:ascii="Arial" w:hAnsi="Arial" w:cs="Arial"/>
                <w:b/>
              </w:rPr>
              <w:t xml:space="preserve"> RESULTS of previous drug trials</w:t>
            </w:r>
          </w:p>
          <w:p w14:paraId="7F4E60C5" w14:textId="77777777" w:rsidR="00AB576B" w:rsidRPr="00AB576B" w:rsidRDefault="00AB576B" w:rsidP="00AB576B">
            <w:pPr>
              <w:rPr>
                <w:b/>
              </w:rPr>
            </w:pPr>
            <w:r w:rsidRPr="00AB576B">
              <w:rPr>
                <w:rFonts w:ascii="Arial" w:hAnsi="Arial" w:cs="Arial"/>
                <w:b/>
              </w:rPr>
              <w:t xml:space="preserve"> FAILURE vs INTOLERANCE (explain)</w:t>
            </w:r>
          </w:p>
        </w:tc>
      </w:tr>
      <w:tr w:rsidR="00AB576B" w:rsidRPr="00AB576B" w14:paraId="2F738286" w14:textId="77777777" w:rsidTr="00F36AE3">
        <w:trPr>
          <w:trHeight w:val="246"/>
        </w:trPr>
        <w:tc>
          <w:tcPr>
            <w:tcW w:w="3600" w:type="dxa"/>
            <w:tcBorders>
              <w:top w:val="single" w:sz="4" w:space="0" w:color="auto"/>
              <w:left w:val="single" w:sz="4" w:space="0" w:color="auto"/>
              <w:bottom w:val="single" w:sz="4" w:space="0" w:color="auto"/>
              <w:right w:val="single" w:sz="4" w:space="0" w:color="auto"/>
            </w:tcBorders>
          </w:tcPr>
          <w:p w14:paraId="3BE37B62" w14:textId="77777777" w:rsidR="00AB576B" w:rsidRPr="00AB576B" w:rsidRDefault="00AB576B" w:rsidP="00AB576B">
            <w:pPr>
              <w:rPr>
                <w:b/>
              </w:rPr>
            </w:pPr>
          </w:p>
        </w:tc>
        <w:tc>
          <w:tcPr>
            <w:tcW w:w="2700" w:type="dxa"/>
            <w:tcBorders>
              <w:top w:val="single" w:sz="4" w:space="0" w:color="auto"/>
              <w:left w:val="single" w:sz="4" w:space="0" w:color="auto"/>
              <w:bottom w:val="single" w:sz="4" w:space="0" w:color="auto"/>
              <w:right w:val="single" w:sz="4" w:space="0" w:color="auto"/>
            </w:tcBorders>
          </w:tcPr>
          <w:p w14:paraId="21012290" w14:textId="77777777" w:rsidR="00AB576B" w:rsidRPr="00AB576B" w:rsidRDefault="00AB576B" w:rsidP="00AB576B">
            <w:pPr>
              <w:rPr>
                <w:b/>
              </w:rPr>
            </w:pPr>
          </w:p>
        </w:tc>
        <w:tc>
          <w:tcPr>
            <w:tcW w:w="4230" w:type="dxa"/>
            <w:tcBorders>
              <w:left w:val="single" w:sz="4" w:space="0" w:color="auto"/>
            </w:tcBorders>
          </w:tcPr>
          <w:p w14:paraId="4397BE7C" w14:textId="77777777" w:rsidR="00AB576B" w:rsidRPr="00AB576B" w:rsidRDefault="00AB576B" w:rsidP="00AB576B">
            <w:pPr>
              <w:rPr>
                <w:b/>
              </w:rPr>
            </w:pPr>
          </w:p>
        </w:tc>
      </w:tr>
      <w:tr w:rsidR="00AB576B" w:rsidRPr="00AB576B" w14:paraId="5DDA0E0C" w14:textId="77777777" w:rsidTr="00F36AE3">
        <w:trPr>
          <w:trHeight w:val="246"/>
        </w:trPr>
        <w:tc>
          <w:tcPr>
            <w:tcW w:w="3600" w:type="dxa"/>
            <w:tcBorders>
              <w:top w:val="single" w:sz="4" w:space="0" w:color="auto"/>
              <w:left w:val="single" w:sz="4" w:space="0" w:color="auto"/>
              <w:bottom w:val="single" w:sz="4" w:space="0" w:color="auto"/>
              <w:right w:val="single" w:sz="4" w:space="0" w:color="auto"/>
            </w:tcBorders>
          </w:tcPr>
          <w:p w14:paraId="7D632299" w14:textId="77777777" w:rsidR="00AB576B" w:rsidRPr="00AB576B" w:rsidRDefault="00AB576B" w:rsidP="00AB576B">
            <w:pPr>
              <w:rPr>
                <w:b/>
              </w:rPr>
            </w:pPr>
          </w:p>
        </w:tc>
        <w:tc>
          <w:tcPr>
            <w:tcW w:w="2700" w:type="dxa"/>
            <w:tcBorders>
              <w:top w:val="single" w:sz="4" w:space="0" w:color="auto"/>
              <w:left w:val="single" w:sz="4" w:space="0" w:color="auto"/>
              <w:bottom w:val="single" w:sz="4" w:space="0" w:color="auto"/>
              <w:right w:val="single" w:sz="4" w:space="0" w:color="auto"/>
            </w:tcBorders>
          </w:tcPr>
          <w:p w14:paraId="5F333234" w14:textId="77777777" w:rsidR="00AB576B" w:rsidRPr="00AB576B" w:rsidRDefault="00AB576B" w:rsidP="00AB576B">
            <w:pPr>
              <w:rPr>
                <w:b/>
              </w:rPr>
            </w:pPr>
          </w:p>
        </w:tc>
        <w:tc>
          <w:tcPr>
            <w:tcW w:w="4230" w:type="dxa"/>
            <w:tcBorders>
              <w:left w:val="single" w:sz="4" w:space="0" w:color="auto"/>
            </w:tcBorders>
          </w:tcPr>
          <w:p w14:paraId="4A19E103" w14:textId="77777777" w:rsidR="00AB576B" w:rsidRPr="00AB576B" w:rsidRDefault="00AB576B" w:rsidP="00AB576B">
            <w:pPr>
              <w:rPr>
                <w:b/>
              </w:rPr>
            </w:pPr>
          </w:p>
        </w:tc>
      </w:tr>
      <w:tr w:rsidR="00AB576B" w:rsidRPr="00AB576B" w14:paraId="6AA3714C" w14:textId="77777777" w:rsidTr="00F36AE3">
        <w:trPr>
          <w:trHeight w:val="246"/>
        </w:trPr>
        <w:tc>
          <w:tcPr>
            <w:tcW w:w="3600" w:type="dxa"/>
            <w:tcBorders>
              <w:top w:val="single" w:sz="4" w:space="0" w:color="auto"/>
              <w:left w:val="single" w:sz="4" w:space="0" w:color="auto"/>
              <w:bottom w:val="single" w:sz="4" w:space="0" w:color="auto"/>
              <w:right w:val="single" w:sz="4" w:space="0" w:color="auto"/>
            </w:tcBorders>
          </w:tcPr>
          <w:p w14:paraId="1159DA06" w14:textId="77777777" w:rsidR="00AB576B" w:rsidRPr="00AB576B" w:rsidRDefault="00AB576B" w:rsidP="00AB576B">
            <w:pPr>
              <w:rPr>
                <w:b/>
              </w:rPr>
            </w:pPr>
          </w:p>
        </w:tc>
        <w:tc>
          <w:tcPr>
            <w:tcW w:w="2700" w:type="dxa"/>
            <w:tcBorders>
              <w:top w:val="single" w:sz="4" w:space="0" w:color="auto"/>
              <w:left w:val="single" w:sz="4" w:space="0" w:color="auto"/>
              <w:bottom w:val="single" w:sz="4" w:space="0" w:color="auto"/>
              <w:right w:val="single" w:sz="4" w:space="0" w:color="auto"/>
            </w:tcBorders>
          </w:tcPr>
          <w:p w14:paraId="3F0DCEBA" w14:textId="77777777" w:rsidR="00AB576B" w:rsidRPr="00AB576B" w:rsidRDefault="00AB576B" w:rsidP="00AB576B">
            <w:pPr>
              <w:rPr>
                <w:b/>
              </w:rPr>
            </w:pPr>
          </w:p>
        </w:tc>
        <w:tc>
          <w:tcPr>
            <w:tcW w:w="4230" w:type="dxa"/>
            <w:tcBorders>
              <w:left w:val="single" w:sz="4" w:space="0" w:color="auto"/>
              <w:bottom w:val="single" w:sz="4" w:space="0" w:color="auto"/>
            </w:tcBorders>
          </w:tcPr>
          <w:p w14:paraId="0FC09867" w14:textId="77777777" w:rsidR="00AB576B" w:rsidRPr="00AB576B" w:rsidRDefault="00AB576B" w:rsidP="00AB576B">
            <w:pPr>
              <w:rPr>
                <w:b/>
              </w:rPr>
            </w:pPr>
          </w:p>
        </w:tc>
      </w:tr>
      <w:tr w:rsidR="00AB576B" w:rsidRPr="00AB576B" w14:paraId="6E3F31FB" w14:textId="77777777" w:rsidTr="00F36AE3">
        <w:trPr>
          <w:trHeight w:val="246"/>
        </w:trPr>
        <w:tc>
          <w:tcPr>
            <w:tcW w:w="3600" w:type="dxa"/>
            <w:tcBorders>
              <w:top w:val="single" w:sz="4" w:space="0" w:color="auto"/>
              <w:left w:val="single" w:sz="4" w:space="0" w:color="auto"/>
              <w:bottom w:val="single" w:sz="4" w:space="0" w:color="auto"/>
              <w:right w:val="single" w:sz="4" w:space="0" w:color="auto"/>
            </w:tcBorders>
          </w:tcPr>
          <w:p w14:paraId="1B3E4E33" w14:textId="77777777" w:rsidR="00AB576B" w:rsidRPr="00AB576B" w:rsidRDefault="00AB576B" w:rsidP="00AB576B">
            <w:pPr>
              <w:rPr>
                <w:b/>
              </w:rPr>
            </w:pPr>
          </w:p>
        </w:tc>
        <w:tc>
          <w:tcPr>
            <w:tcW w:w="2700" w:type="dxa"/>
            <w:tcBorders>
              <w:top w:val="single" w:sz="4" w:space="0" w:color="auto"/>
              <w:left w:val="single" w:sz="4" w:space="0" w:color="auto"/>
              <w:bottom w:val="single" w:sz="4" w:space="0" w:color="auto"/>
              <w:right w:val="single" w:sz="4" w:space="0" w:color="auto"/>
            </w:tcBorders>
          </w:tcPr>
          <w:p w14:paraId="404AA8FC" w14:textId="77777777" w:rsidR="00AB576B" w:rsidRPr="00AB576B" w:rsidRDefault="00AB576B" w:rsidP="00AB576B">
            <w:pPr>
              <w:rPr>
                <w:b/>
              </w:rPr>
            </w:pPr>
          </w:p>
        </w:tc>
        <w:tc>
          <w:tcPr>
            <w:tcW w:w="4230" w:type="dxa"/>
            <w:tcBorders>
              <w:top w:val="single" w:sz="4" w:space="0" w:color="auto"/>
              <w:left w:val="single" w:sz="4" w:space="0" w:color="auto"/>
              <w:bottom w:val="single" w:sz="4" w:space="0" w:color="auto"/>
              <w:right w:val="single" w:sz="4" w:space="0" w:color="auto"/>
            </w:tcBorders>
          </w:tcPr>
          <w:p w14:paraId="0B4196B4" w14:textId="77777777" w:rsidR="00AB576B" w:rsidRPr="00AB576B" w:rsidRDefault="00AB576B" w:rsidP="00AB576B">
            <w:pPr>
              <w:rPr>
                <w:b/>
              </w:rPr>
            </w:pPr>
          </w:p>
        </w:tc>
      </w:tr>
    </w:tbl>
    <w:p w14:paraId="7E0C632B" w14:textId="77777777" w:rsidR="00AB576B" w:rsidRDefault="00AB576B" w:rsidP="00AB576B">
      <w:pPr>
        <w:rPr>
          <w:rFonts w:ascii="Arial" w:hAnsi="Arial" w:cs="Arial"/>
        </w:rPr>
      </w:pPr>
    </w:p>
    <w:p w14:paraId="1DD12419" w14:textId="77777777" w:rsidR="00682F92" w:rsidRDefault="00682F92" w:rsidP="00AB576B">
      <w:pPr>
        <w:rPr>
          <w:rFonts w:ascii="Arial" w:hAnsi="Arial" w:cs="Arial"/>
        </w:rPr>
      </w:pPr>
    </w:p>
    <w:tbl>
      <w:tblPr>
        <w:tblStyle w:val="TableGrid"/>
        <w:tblW w:w="10525" w:type="dxa"/>
        <w:tblLook w:val="04A0" w:firstRow="1" w:lastRow="0" w:firstColumn="1" w:lastColumn="0" w:noHBand="0" w:noVBand="1"/>
      </w:tblPr>
      <w:tblGrid>
        <w:gridCol w:w="10525"/>
      </w:tblGrid>
      <w:tr w:rsidR="00AB576B" w14:paraId="051598B4" w14:textId="77777777" w:rsidTr="00F36AE3">
        <w:tc>
          <w:tcPr>
            <w:tcW w:w="10525" w:type="dxa"/>
          </w:tcPr>
          <w:p w14:paraId="2F178541" w14:textId="77777777" w:rsidR="00AB576B" w:rsidRPr="0006621A" w:rsidRDefault="00AB576B" w:rsidP="00AB576B">
            <w:pPr>
              <w:rPr>
                <w:rFonts w:ascii="Arial" w:hAnsi="Arial" w:cs="Arial"/>
                <w:b/>
                <w:bCs/>
              </w:rPr>
            </w:pPr>
            <w:r w:rsidRPr="0006621A">
              <w:rPr>
                <w:rFonts w:ascii="Arial" w:hAnsi="Arial" w:cs="Arial"/>
                <w:b/>
                <w:bCs/>
              </w:rPr>
              <w:t>What is the enrollee’s current drug regimen for the condition(s) requiring the requested drug?</w:t>
            </w:r>
          </w:p>
          <w:p w14:paraId="5E9EF939" w14:textId="77777777" w:rsidR="00AB576B" w:rsidRDefault="00AB576B" w:rsidP="00AB576B">
            <w:pPr>
              <w:rPr>
                <w:rFonts w:ascii="Arial" w:hAnsi="Arial" w:cs="Arial"/>
              </w:rPr>
            </w:pPr>
          </w:p>
          <w:p w14:paraId="718B38F9" w14:textId="77777777" w:rsidR="00AB576B" w:rsidRDefault="00AB576B" w:rsidP="00AB576B">
            <w:pPr>
              <w:rPr>
                <w:rFonts w:ascii="Arial" w:hAnsi="Arial" w:cs="Arial"/>
              </w:rPr>
            </w:pPr>
          </w:p>
        </w:tc>
      </w:tr>
    </w:tbl>
    <w:p w14:paraId="2864B18B" w14:textId="77777777" w:rsidR="008B52FB" w:rsidRDefault="008B52FB"/>
    <w:tbl>
      <w:tblPr>
        <w:tblStyle w:val="TableGrid"/>
        <w:tblW w:w="0" w:type="auto"/>
        <w:tblLook w:val="04A0" w:firstRow="1" w:lastRow="0" w:firstColumn="1" w:lastColumn="0" w:noHBand="0" w:noVBand="1"/>
      </w:tblPr>
      <w:tblGrid>
        <w:gridCol w:w="10502"/>
      </w:tblGrid>
      <w:tr w:rsidR="00637409" w14:paraId="7B94D201" w14:textId="77777777" w:rsidTr="00637409">
        <w:tc>
          <w:tcPr>
            <w:tcW w:w="10502" w:type="dxa"/>
            <w:shd w:val="clear" w:color="auto" w:fill="D9D9D9" w:themeFill="background1" w:themeFillShade="D9"/>
          </w:tcPr>
          <w:p w14:paraId="2DA3AF9C" w14:textId="4233F20A" w:rsidR="00637409" w:rsidRPr="00637409" w:rsidRDefault="00637409">
            <w:pPr>
              <w:rPr>
                <w:rFonts w:ascii="Arial" w:hAnsi="Arial" w:cs="Arial"/>
                <w:b/>
                <w:bCs/>
              </w:rPr>
            </w:pPr>
            <w:r w:rsidRPr="0006621A">
              <w:rPr>
                <w:rFonts w:ascii="Arial" w:hAnsi="Arial" w:cs="Arial"/>
                <w:b/>
                <w:bCs/>
                <w:highlight w:val="yellow"/>
              </w:rPr>
              <w:t>DRUG SAFETY</w:t>
            </w:r>
          </w:p>
        </w:tc>
      </w:tr>
      <w:tr w:rsidR="00637409" w14:paraId="75A17151" w14:textId="77777777" w:rsidTr="00637409">
        <w:tc>
          <w:tcPr>
            <w:tcW w:w="10502" w:type="dxa"/>
          </w:tcPr>
          <w:p w14:paraId="17496481" w14:textId="168DD1AC" w:rsidR="00637409" w:rsidRPr="00637409" w:rsidRDefault="00637409" w:rsidP="00637409">
            <w:pPr>
              <w:rPr>
                <w:rFonts w:ascii="Arial" w:hAnsi="Arial" w:cs="Arial"/>
              </w:rPr>
            </w:pPr>
            <w:r w:rsidRPr="00637409">
              <w:rPr>
                <w:rFonts w:ascii="Arial" w:hAnsi="Arial" w:cs="Arial"/>
                <w:sz w:val="22"/>
                <w:szCs w:val="22"/>
              </w:rPr>
              <w:t xml:space="preserve">Any </w:t>
            </w:r>
            <w:r w:rsidRPr="00637409">
              <w:rPr>
                <w:rFonts w:ascii="Arial" w:hAnsi="Arial" w:cs="Arial"/>
                <w:b/>
                <w:sz w:val="22"/>
                <w:szCs w:val="22"/>
              </w:rPr>
              <w:t xml:space="preserve">FDA NOTED CONTRAINDICATIONS </w:t>
            </w:r>
            <w:r w:rsidRPr="00637409">
              <w:rPr>
                <w:rFonts w:ascii="Arial" w:hAnsi="Arial" w:cs="Arial"/>
                <w:sz w:val="22"/>
                <w:szCs w:val="22"/>
              </w:rPr>
              <w:t>to the requested drug?</w:t>
            </w:r>
            <w:r w:rsidRPr="00637409">
              <w:rPr>
                <w:rFonts w:ascii="Arial" w:hAnsi="Arial" w:cs="Arial"/>
              </w:rPr>
              <w:t xml:space="preserve">                                </w:t>
            </w:r>
            <w:r w:rsidRPr="00637409">
              <w:rPr>
                <w:rFonts w:ascii="Segoe UI Symbol" w:eastAsia="MS Mincho" w:hAnsi="Segoe UI Symbol" w:cs="Segoe UI Symbol"/>
                <w:b/>
              </w:rPr>
              <w:t>☐</w:t>
            </w:r>
            <w:r w:rsidRPr="00637409">
              <w:rPr>
                <w:rFonts w:ascii="Arial" w:eastAsia="MS Mincho" w:hAnsi="Arial" w:cs="Arial"/>
                <w:b/>
              </w:rPr>
              <w:t xml:space="preserve"> YES     </w:t>
            </w:r>
            <w:r w:rsidRPr="00637409">
              <w:rPr>
                <w:rFonts w:ascii="Segoe UI Symbol" w:eastAsia="MS Mincho" w:hAnsi="Segoe UI Symbol" w:cs="Segoe UI Symbol"/>
                <w:b/>
              </w:rPr>
              <w:t>☐</w:t>
            </w:r>
            <w:r w:rsidRPr="00637409">
              <w:rPr>
                <w:rFonts w:ascii="Arial" w:eastAsia="MS Mincho" w:hAnsi="Arial" w:cs="Arial"/>
                <w:b/>
              </w:rPr>
              <w:t xml:space="preserve"> NO</w:t>
            </w:r>
          </w:p>
        </w:tc>
      </w:tr>
      <w:tr w:rsidR="00637409" w14:paraId="079F19B9" w14:textId="77777777" w:rsidTr="00637409">
        <w:tc>
          <w:tcPr>
            <w:tcW w:w="10502" w:type="dxa"/>
          </w:tcPr>
          <w:p w14:paraId="4D852311" w14:textId="73F26A0C" w:rsidR="00637409" w:rsidRPr="00637409" w:rsidRDefault="00637409" w:rsidP="00637409">
            <w:pPr>
              <w:rPr>
                <w:rFonts w:ascii="Arial" w:hAnsi="Arial" w:cs="Arial"/>
              </w:rPr>
            </w:pPr>
            <w:r w:rsidRPr="00637409">
              <w:rPr>
                <w:rFonts w:ascii="Arial" w:hAnsi="Arial" w:cs="Arial"/>
              </w:rPr>
              <w:t xml:space="preserve">Any concern for a </w:t>
            </w:r>
            <w:r w:rsidRPr="00637409">
              <w:rPr>
                <w:rFonts w:ascii="Arial" w:hAnsi="Arial" w:cs="Arial"/>
                <w:b/>
              </w:rPr>
              <w:t>DRUG INTERACTION</w:t>
            </w:r>
            <w:r w:rsidRPr="00637409">
              <w:rPr>
                <w:rFonts w:ascii="Arial" w:hAnsi="Arial" w:cs="Arial"/>
              </w:rPr>
              <w:t xml:space="preserve"> when adding the requested drug to the enrollee’s current drug regimen?             </w:t>
            </w:r>
            <w:r w:rsidRPr="00637409">
              <w:rPr>
                <w:rFonts w:ascii="Arial" w:eastAsia="MS Mincho" w:hAnsi="Arial" w:cs="Arial"/>
                <w:b/>
              </w:rPr>
              <w:t xml:space="preserve">                                                                               </w:t>
            </w:r>
            <w:r w:rsidRPr="00637409">
              <w:rPr>
                <w:rFonts w:ascii="Segoe UI Symbol" w:eastAsia="MS Mincho" w:hAnsi="Segoe UI Symbol" w:cs="Segoe UI Symbol"/>
                <w:b/>
              </w:rPr>
              <w:t>☐</w:t>
            </w:r>
            <w:r w:rsidRPr="00637409">
              <w:rPr>
                <w:rFonts w:ascii="Arial" w:eastAsia="MS Mincho" w:hAnsi="Arial" w:cs="Arial"/>
                <w:b/>
              </w:rPr>
              <w:t xml:space="preserve"> YES     </w:t>
            </w:r>
            <w:r w:rsidRPr="00637409">
              <w:rPr>
                <w:rFonts w:ascii="Segoe UI Symbol" w:eastAsia="MS Mincho" w:hAnsi="Segoe UI Symbol" w:cs="Segoe UI Symbol"/>
                <w:b/>
              </w:rPr>
              <w:t>☐</w:t>
            </w:r>
            <w:r w:rsidRPr="00637409">
              <w:rPr>
                <w:rFonts w:ascii="Arial" w:eastAsia="MS Mincho" w:hAnsi="Arial" w:cs="Arial"/>
                <w:b/>
              </w:rPr>
              <w:t xml:space="preserve"> NO</w:t>
            </w:r>
          </w:p>
        </w:tc>
      </w:tr>
      <w:tr w:rsidR="00637409" w14:paraId="101015D4" w14:textId="77777777" w:rsidTr="00637409">
        <w:tc>
          <w:tcPr>
            <w:tcW w:w="10502" w:type="dxa"/>
          </w:tcPr>
          <w:p w14:paraId="70A08FC1" w14:textId="77777777" w:rsidR="00637409" w:rsidRPr="00A3575A" w:rsidRDefault="00637409" w:rsidP="00637409">
            <w:pPr>
              <w:pStyle w:val="table10"/>
              <w:rPr>
                <w:sz w:val="22"/>
                <w:szCs w:val="22"/>
              </w:rPr>
            </w:pPr>
            <w:r w:rsidRPr="000C3F06">
              <w:t>If</w:t>
            </w:r>
            <w:r w:rsidRPr="00A3575A">
              <w:rPr>
                <w:sz w:val="22"/>
                <w:szCs w:val="22"/>
              </w:rPr>
              <w:t xml:space="preserve"> the answer to either of the questions above is yes, please 1) explain issue, 2) discuss the benefits vs potential risks despite the noted concern, and 3) monitoring plan to ensure safety</w:t>
            </w:r>
          </w:p>
          <w:p w14:paraId="5BAE5035" w14:textId="77777777" w:rsidR="00637409" w:rsidRDefault="00637409" w:rsidP="00637409"/>
          <w:p w14:paraId="7DAA79D0" w14:textId="77777777" w:rsidR="00637409" w:rsidRDefault="00637409" w:rsidP="00637409"/>
        </w:tc>
      </w:tr>
    </w:tbl>
    <w:p w14:paraId="6609CD08" w14:textId="77777777" w:rsidR="00637409" w:rsidRDefault="00637409"/>
    <w:tbl>
      <w:tblPr>
        <w:tblStyle w:val="TableGrid"/>
        <w:tblW w:w="0" w:type="auto"/>
        <w:tblLook w:val="04A0" w:firstRow="1" w:lastRow="0" w:firstColumn="1" w:lastColumn="0" w:noHBand="0" w:noVBand="1"/>
      </w:tblPr>
      <w:tblGrid>
        <w:gridCol w:w="10502"/>
      </w:tblGrid>
      <w:tr w:rsidR="00637409" w14:paraId="6106A907" w14:textId="77777777" w:rsidTr="00637409">
        <w:tc>
          <w:tcPr>
            <w:tcW w:w="10502" w:type="dxa"/>
            <w:shd w:val="clear" w:color="auto" w:fill="D9D9D9" w:themeFill="background1" w:themeFillShade="D9"/>
          </w:tcPr>
          <w:p w14:paraId="0696C4C0" w14:textId="1319A80E" w:rsidR="00637409" w:rsidRPr="00637409" w:rsidRDefault="00637409">
            <w:pPr>
              <w:rPr>
                <w:rFonts w:ascii="Arial" w:hAnsi="Arial" w:cs="Arial"/>
              </w:rPr>
            </w:pPr>
            <w:r w:rsidRPr="00637409">
              <w:rPr>
                <w:rFonts w:ascii="Arial" w:hAnsi="Arial" w:cs="Arial"/>
                <w:b/>
              </w:rPr>
              <w:t>HIGH RISK MANAGEMENT OF DRUGS IN THE ELDERLY</w:t>
            </w:r>
          </w:p>
        </w:tc>
      </w:tr>
      <w:tr w:rsidR="00637409" w14:paraId="524D28A7" w14:textId="77777777" w:rsidTr="00637409">
        <w:tc>
          <w:tcPr>
            <w:tcW w:w="10502" w:type="dxa"/>
          </w:tcPr>
          <w:p w14:paraId="6C033675" w14:textId="3770402B" w:rsidR="00637409" w:rsidRPr="00637409" w:rsidRDefault="00637409">
            <w:pPr>
              <w:rPr>
                <w:rFonts w:ascii="Arial" w:hAnsi="Arial" w:cs="Arial"/>
              </w:rPr>
            </w:pPr>
            <w:r w:rsidRPr="00637409">
              <w:rPr>
                <w:rFonts w:ascii="Arial" w:hAnsi="Arial" w:cs="Arial"/>
                <w:sz w:val="22"/>
                <w:szCs w:val="22"/>
              </w:rPr>
              <w:t xml:space="preserve">If the enrollee is over the age of 65, do you feel that the benefits of treatment with the requested drug outweigh the potential risks in this elderly patient?                                                               </w:t>
            </w:r>
            <w:r w:rsidRPr="00637409">
              <w:rPr>
                <w:rFonts w:ascii="Segoe UI Symbol" w:eastAsia="MS Mincho" w:hAnsi="Segoe UI Symbol" w:cs="Segoe UI Symbol"/>
                <w:b/>
                <w:sz w:val="22"/>
                <w:szCs w:val="22"/>
              </w:rPr>
              <w:t>☐</w:t>
            </w:r>
            <w:r w:rsidRPr="00637409">
              <w:rPr>
                <w:rFonts w:ascii="Arial" w:eastAsia="MS Mincho" w:hAnsi="Arial" w:cs="Arial"/>
                <w:b/>
                <w:sz w:val="22"/>
                <w:szCs w:val="22"/>
              </w:rPr>
              <w:t xml:space="preserve"> YES     </w:t>
            </w:r>
            <w:r w:rsidRPr="00637409">
              <w:rPr>
                <w:rFonts w:ascii="Segoe UI Symbol" w:eastAsia="MS Mincho" w:hAnsi="Segoe UI Symbol" w:cs="Segoe UI Symbol"/>
                <w:b/>
                <w:sz w:val="22"/>
                <w:szCs w:val="22"/>
              </w:rPr>
              <w:t>☐</w:t>
            </w:r>
            <w:r w:rsidRPr="00637409">
              <w:rPr>
                <w:rFonts w:ascii="Arial" w:eastAsia="MS Mincho" w:hAnsi="Arial" w:cs="Arial"/>
                <w:b/>
                <w:sz w:val="22"/>
                <w:szCs w:val="22"/>
              </w:rPr>
              <w:t xml:space="preserve"> NO</w:t>
            </w:r>
          </w:p>
        </w:tc>
      </w:tr>
    </w:tbl>
    <w:p w14:paraId="2CBA2F92" w14:textId="77777777" w:rsidR="00637409" w:rsidRPr="00AB576B" w:rsidRDefault="00637409">
      <w:pPr>
        <w:rPr>
          <w:rFonts w:ascii="Arial" w:hAnsi="Arial" w:cs="Arial"/>
        </w:rPr>
      </w:pPr>
    </w:p>
    <w:tbl>
      <w:tblPr>
        <w:tblW w:w="105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Fill box for MED"/>
        <w:tblDescription w:val="daily cumulative Morphine Equivalent Dose (MED) in mg per day"/>
      </w:tblPr>
      <w:tblGrid>
        <w:gridCol w:w="10522"/>
      </w:tblGrid>
      <w:tr w:rsidR="00682F92" w:rsidRPr="000C3F06" w14:paraId="282BC71C" w14:textId="77777777" w:rsidTr="00F36AE3">
        <w:trPr>
          <w:cantSplit/>
          <w:trHeight w:val="257"/>
        </w:trPr>
        <w:tc>
          <w:tcPr>
            <w:tcW w:w="10522" w:type="dxa"/>
            <w:shd w:val="clear" w:color="auto" w:fill="D9D9D9" w:themeFill="background1" w:themeFillShade="D9"/>
          </w:tcPr>
          <w:p w14:paraId="50675B70" w14:textId="319B5A27" w:rsidR="00682F92" w:rsidRPr="001D5002" w:rsidRDefault="00682F92" w:rsidP="00682F92">
            <w:pPr>
              <w:pStyle w:val="table10"/>
              <w:rPr>
                <w:b/>
              </w:rPr>
            </w:pPr>
            <w:r>
              <w:rPr>
                <w:b/>
              </w:rPr>
              <w:t>OPIOIDS – (</w:t>
            </w:r>
            <w:r>
              <w:rPr>
                <w:b/>
                <w:sz w:val="20"/>
                <w:szCs w:val="20"/>
              </w:rPr>
              <w:t>answer</w:t>
            </w:r>
            <w:r w:rsidRPr="0047052D">
              <w:rPr>
                <w:b/>
                <w:sz w:val="20"/>
                <w:szCs w:val="20"/>
              </w:rPr>
              <w:t xml:space="preserve"> these</w:t>
            </w:r>
            <w:r>
              <w:rPr>
                <w:b/>
                <w:sz w:val="20"/>
                <w:szCs w:val="20"/>
              </w:rPr>
              <w:t xml:space="preserve"> 4</w:t>
            </w:r>
            <w:r w:rsidRPr="0047052D">
              <w:rPr>
                <w:b/>
                <w:sz w:val="20"/>
                <w:szCs w:val="20"/>
              </w:rPr>
              <w:t xml:space="preserve"> questions if the requested drug is an opioid</w:t>
            </w:r>
            <w:r>
              <w:rPr>
                <w:b/>
                <w:sz w:val="20"/>
                <w:szCs w:val="20"/>
              </w:rPr>
              <w:t>)</w:t>
            </w:r>
          </w:p>
        </w:tc>
      </w:tr>
      <w:tr w:rsidR="00682F92" w:rsidRPr="000C3F06" w14:paraId="4823BB61" w14:textId="77777777" w:rsidTr="00F36AE3">
        <w:trPr>
          <w:cantSplit/>
          <w:trHeight w:val="323"/>
        </w:trPr>
        <w:tc>
          <w:tcPr>
            <w:tcW w:w="10522" w:type="dxa"/>
            <w:shd w:val="clear" w:color="auto" w:fill="auto"/>
          </w:tcPr>
          <w:p w14:paraId="32823478" w14:textId="30C432D9" w:rsidR="00682F92" w:rsidRPr="00E15E14" w:rsidRDefault="00DD0183" w:rsidP="00682F92">
            <w:pPr>
              <w:pStyle w:val="Body1"/>
              <w:tabs>
                <w:tab w:val="left" w:pos="8556"/>
              </w:tabs>
            </w:pPr>
            <w:r>
              <w:rPr>
                <w:noProof/>
              </w:rPr>
              <mc:AlternateContent>
                <mc:Choice Requires="wps">
                  <w:drawing>
                    <wp:anchor distT="0" distB="0" distL="114300" distR="114300" simplePos="0" relativeHeight="251659264" behindDoc="0" locked="0" layoutInCell="1" allowOverlap="1" wp14:anchorId="71DF7766" wp14:editId="52A16183">
                      <wp:simplePos x="0" y="0"/>
                      <wp:positionH relativeFrom="column">
                        <wp:posOffset>-63500</wp:posOffset>
                      </wp:positionH>
                      <wp:positionV relativeFrom="paragraph">
                        <wp:posOffset>1905</wp:posOffset>
                      </wp:positionV>
                      <wp:extent cx="6648450" cy="901700"/>
                      <wp:effectExtent l="0" t="0" r="19050" b="31750"/>
                      <wp:wrapNone/>
                      <wp:docPr id="1285984972" name="Straight Connector 1"/>
                      <wp:cNvGraphicFramePr/>
                      <a:graphic xmlns:a="http://schemas.openxmlformats.org/drawingml/2006/main">
                        <a:graphicData uri="http://schemas.microsoft.com/office/word/2010/wordprocessingShape">
                          <wps:wsp>
                            <wps:cNvCnPr/>
                            <wps:spPr>
                              <a:xfrm>
                                <a:off x="0" y="0"/>
                                <a:ext cx="6648450" cy="901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117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5pt" to="518.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" strokecolor="#4579b8 [3044]"/>
                  </w:pict>
                </mc:Fallback>
              </mc:AlternateContent>
            </w:r>
            <w:r w:rsidR="00682F92" w:rsidRPr="00E15E14">
              <w:t xml:space="preserve">What is the daily cumulative Morphine Equivalent Dose </w:t>
            </w:r>
            <w:r w:rsidR="00682F92" w:rsidRPr="00E15E14">
              <w:rPr>
                <w:b/>
              </w:rPr>
              <w:t>(MED)</w:t>
            </w:r>
            <w:r w:rsidR="00682F92" w:rsidRPr="00E15E14">
              <w:t xml:space="preserve">?                                       </w:t>
            </w:r>
            <w:r w:rsidR="00682F92" w:rsidRPr="00E15E14">
              <w:rPr>
                <w:b/>
              </w:rPr>
              <w:t>mg/day</w:t>
            </w:r>
          </w:p>
        </w:tc>
      </w:tr>
      <w:tr w:rsidR="00682F92" w:rsidRPr="000C3F06" w14:paraId="5ED03AE9" w14:textId="77777777" w:rsidTr="00F36AE3">
        <w:trPr>
          <w:cantSplit/>
          <w:trHeight w:val="224"/>
        </w:trPr>
        <w:tc>
          <w:tcPr>
            <w:tcW w:w="10522" w:type="dxa"/>
            <w:shd w:val="clear" w:color="auto" w:fill="auto"/>
          </w:tcPr>
          <w:p w14:paraId="1DD865A3" w14:textId="7977A390" w:rsidR="00682F92" w:rsidRPr="00A3575A" w:rsidRDefault="00682F92" w:rsidP="00682F92">
            <w:pPr>
              <w:pStyle w:val="table10"/>
              <w:tabs>
                <w:tab w:val="clear" w:pos="720"/>
                <w:tab w:val="clear" w:pos="1440"/>
                <w:tab w:val="clear" w:pos="2160"/>
                <w:tab w:val="clear" w:pos="2880"/>
                <w:tab w:val="left" w:pos="2768"/>
              </w:tabs>
              <w:rPr>
                <w:rFonts w:eastAsia="MS Mincho"/>
                <w:b/>
                <w:sz w:val="22"/>
                <w:szCs w:val="22"/>
              </w:rPr>
            </w:pPr>
            <w:r w:rsidRPr="00A3575A">
              <w:rPr>
                <w:rFonts w:eastAsia="MS Mincho"/>
                <w:sz w:val="22"/>
                <w:szCs w:val="22"/>
              </w:rPr>
              <w:t xml:space="preserve">Are you aware of other opioid prescribers for this enrollee?   </w:t>
            </w:r>
            <w:r w:rsidRPr="00A3575A">
              <w:rPr>
                <w:sz w:val="22"/>
                <w:szCs w:val="22"/>
              </w:rPr>
              <w:t xml:space="preserve">                                  </w:t>
            </w:r>
            <w:r>
              <w:rPr>
                <w:sz w:val="22"/>
                <w:szCs w:val="22"/>
              </w:rPr>
              <w:t xml:space="preserve">            </w:t>
            </w:r>
            <w:r w:rsidRPr="00A3575A">
              <w:rPr>
                <w:rFonts w:ascii="Segoe UI Symbol" w:eastAsia="MS Mincho" w:hAnsi="Segoe UI Symbol" w:cs="Segoe UI Symbol"/>
                <w:b/>
                <w:sz w:val="22"/>
                <w:szCs w:val="22"/>
              </w:rPr>
              <w:t>☐</w:t>
            </w:r>
            <w:r w:rsidRPr="00A3575A">
              <w:rPr>
                <w:rFonts w:eastAsia="MS Mincho"/>
                <w:b/>
                <w:sz w:val="22"/>
                <w:szCs w:val="22"/>
              </w:rPr>
              <w:t xml:space="preserve"> YES     </w:t>
            </w:r>
            <w:r w:rsidRPr="00A3575A">
              <w:rPr>
                <w:rFonts w:ascii="Segoe UI Symbol" w:eastAsia="MS Mincho" w:hAnsi="Segoe UI Symbol" w:cs="Segoe UI Symbol"/>
                <w:b/>
                <w:sz w:val="22"/>
                <w:szCs w:val="22"/>
              </w:rPr>
              <w:t>☐</w:t>
            </w:r>
            <w:r w:rsidRPr="00A3575A">
              <w:rPr>
                <w:rFonts w:eastAsia="MS Mincho"/>
                <w:b/>
                <w:sz w:val="22"/>
                <w:szCs w:val="22"/>
              </w:rPr>
              <w:t xml:space="preserve"> NO</w:t>
            </w:r>
          </w:p>
          <w:p w14:paraId="07FBB80B" w14:textId="48AC6CA5" w:rsidR="00682F92" w:rsidRPr="00A3575A" w:rsidRDefault="00682F92" w:rsidP="00682F92">
            <w:pPr>
              <w:pStyle w:val="table10"/>
              <w:tabs>
                <w:tab w:val="clear" w:pos="720"/>
                <w:tab w:val="clear" w:pos="1440"/>
                <w:tab w:val="clear" w:pos="2160"/>
                <w:tab w:val="clear" w:pos="2880"/>
                <w:tab w:val="left" w:pos="2768"/>
              </w:tabs>
              <w:rPr>
                <w:sz w:val="22"/>
                <w:szCs w:val="22"/>
              </w:rPr>
            </w:pPr>
            <w:r w:rsidRPr="00A3575A">
              <w:rPr>
                <w:rFonts w:eastAsia="MS Mincho"/>
                <w:b/>
                <w:sz w:val="22"/>
                <w:szCs w:val="22"/>
              </w:rPr>
              <w:t xml:space="preserve">   </w:t>
            </w:r>
            <w:r w:rsidRPr="00A3575A">
              <w:rPr>
                <w:rFonts w:eastAsia="MS Mincho"/>
                <w:sz w:val="22"/>
                <w:szCs w:val="22"/>
              </w:rPr>
              <w:t xml:space="preserve">If so, </w:t>
            </w:r>
            <w:r w:rsidRPr="00A3575A">
              <w:rPr>
                <w:sz w:val="22"/>
                <w:szCs w:val="22"/>
              </w:rPr>
              <w:t>please explain.</w:t>
            </w:r>
          </w:p>
        </w:tc>
      </w:tr>
      <w:tr w:rsidR="00682F92" w:rsidRPr="000C3F06" w14:paraId="58E856F4" w14:textId="77777777" w:rsidTr="00F36AE3">
        <w:trPr>
          <w:cantSplit/>
          <w:trHeight w:val="215"/>
        </w:trPr>
        <w:tc>
          <w:tcPr>
            <w:tcW w:w="10522" w:type="dxa"/>
            <w:tcBorders>
              <w:bottom w:val="single" w:sz="4" w:space="0" w:color="auto"/>
            </w:tcBorders>
            <w:shd w:val="clear" w:color="auto" w:fill="EEECE1" w:themeFill="background2"/>
          </w:tcPr>
          <w:tbl>
            <w:tblPr>
              <w:tblpPr w:leftFromText="180" w:rightFromText="180" w:vertAnchor="text" w:horzAnchor="margin" w:tblpX="-195" w:tblpY="-575"/>
              <w:tblW w:w="21780" w:type="dxa"/>
              <w:tblLayout w:type="fixed"/>
              <w:tblLook w:val="0000" w:firstRow="0" w:lastRow="0" w:firstColumn="0" w:lastColumn="0" w:noHBand="0" w:noVBand="0"/>
            </w:tblPr>
            <w:tblGrid>
              <w:gridCol w:w="10890"/>
              <w:gridCol w:w="10890"/>
            </w:tblGrid>
            <w:tr w:rsidR="00682F92" w:rsidRPr="00A3575A" w14:paraId="692F3496" w14:textId="77777777" w:rsidTr="005A2F5B">
              <w:trPr>
                <w:cantSplit/>
                <w:trHeight w:val="260"/>
              </w:trPr>
              <w:tc>
                <w:tcPr>
                  <w:tcW w:w="10890" w:type="dxa"/>
                  <w:shd w:val="clear" w:color="auto" w:fill="FFFFFF" w:themeFill="background1"/>
                </w:tcPr>
                <w:p w14:paraId="7570F055" w14:textId="77777777" w:rsidR="00682F92" w:rsidRPr="00A3575A" w:rsidRDefault="00682F92" w:rsidP="00682F92">
                  <w:pPr>
                    <w:pStyle w:val="table10"/>
                    <w:rPr>
                      <w:sz w:val="22"/>
                      <w:szCs w:val="22"/>
                    </w:rPr>
                  </w:pPr>
                  <w:r w:rsidRPr="00A3575A">
                    <w:rPr>
                      <w:sz w:val="22"/>
                      <w:szCs w:val="22"/>
                    </w:rPr>
                    <w:t xml:space="preserve">Is the stated daily MED dose noted medically necessary?                                       </w:t>
                  </w:r>
                  <w:r>
                    <w:rPr>
                      <w:sz w:val="22"/>
                      <w:szCs w:val="22"/>
                    </w:rPr>
                    <w:t xml:space="preserve">             </w:t>
                  </w:r>
                  <w:r w:rsidRPr="00A3575A">
                    <w:rPr>
                      <w:rFonts w:ascii="Segoe UI Symbol" w:eastAsia="MS Mincho" w:hAnsi="Segoe UI Symbol" w:cs="Segoe UI Symbol"/>
                      <w:b/>
                      <w:sz w:val="22"/>
                      <w:szCs w:val="22"/>
                    </w:rPr>
                    <w:t>☐</w:t>
                  </w:r>
                  <w:r w:rsidRPr="00A3575A">
                    <w:rPr>
                      <w:rFonts w:eastAsia="MS Mincho"/>
                      <w:b/>
                      <w:sz w:val="22"/>
                      <w:szCs w:val="22"/>
                    </w:rPr>
                    <w:t xml:space="preserve"> YES     </w:t>
                  </w:r>
                  <w:r w:rsidRPr="00A3575A">
                    <w:rPr>
                      <w:rFonts w:ascii="Segoe UI Symbol" w:eastAsia="MS Mincho" w:hAnsi="Segoe UI Symbol" w:cs="Segoe UI Symbol"/>
                      <w:b/>
                      <w:sz w:val="22"/>
                      <w:szCs w:val="22"/>
                    </w:rPr>
                    <w:t>☐</w:t>
                  </w:r>
                  <w:r w:rsidRPr="00A3575A">
                    <w:rPr>
                      <w:rFonts w:eastAsia="MS Mincho"/>
                      <w:b/>
                      <w:sz w:val="22"/>
                      <w:szCs w:val="22"/>
                    </w:rPr>
                    <w:t xml:space="preserve"> NO</w:t>
                  </w:r>
                </w:p>
              </w:tc>
              <w:tc>
                <w:tcPr>
                  <w:tcW w:w="10890" w:type="dxa"/>
                  <w:tcBorders>
                    <w:top w:val="single" w:sz="4" w:space="0" w:color="000000"/>
                    <w:left w:val="nil"/>
                    <w:bottom w:val="single" w:sz="4" w:space="0" w:color="000000"/>
                    <w:right w:val="single" w:sz="4" w:space="0" w:color="000000"/>
                  </w:tcBorders>
                  <w:shd w:val="clear" w:color="auto" w:fill="FFFFFF" w:themeFill="background1"/>
                </w:tcPr>
                <w:p w14:paraId="08C0D81B" w14:textId="77777777" w:rsidR="00682F92" w:rsidRPr="00A3575A" w:rsidRDefault="00682F92" w:rsidP="00682F92">
                  <w:pPr>
                    <w:pStyle w:val="table10"/>
                    <w:rPr>
                      <w:sz w:val="22"/>
                      <w:szCs w:val="22"/>
                    </w:rPr>
                  </w:pPr>
                  <w:r w:rsidRPr="00A3575A">
                    <w:rPr>
                      <w:sz w:val="22"/>
                      <w:szCs w:val="22"/>
                    </w:rPr>
                    <w:t xml:space="preserve">    </w:t>
                  </w:r>
                </w:p>
              </w:tc>
            </w:tr>
            <w:tr w:rsidR="00682F92" w:rsidRPr="00A3575A" w14:paraId="4DBA10BA" w14:textId="77777777" w:rsidTr="005A2F5B">
              <w:trPr>
                <w:cantSplit/>
                <w:trHeight w:val="260"/>
              </w:trPr>
              <w:tc>
                <w:tcPr>
                  <w:tcW w:w="10890" w:type="dxa"/>
                  <w:shd w:val="clear" w:color="auto" w:fill="FFFFFF" w:themeFill="background1"/>
                </w:tcPr>
                <w:p w14:paraId="530141D9" w14:textId="77777777" w:rsidR="00682F92" w:rsidRPr="00A3575A" w:rsidRDefault="00682F92" w:rsidP="00682F92">
                  <w:pPr>
                    <w:pStyle w:val="table10"/>
                    <w:rPr>
                      <w:rFonts w:eastAsia="MS Mincho"/>
                      <w:sz w:val="22"/>
                      <w:szCs w:val="22"/>
                    </w:rPr>
                  </w:pPr>
                  <w:r w:rsidRPr="00A3575A">
                    <w:rPr>
                      <w:rFonts w:eastAsia="MS Mincho"/>
                      <w:sz w:val="22"/>
                      <w:szCs w:val="22"/>
                    </w:rPr>
                    <w:t xml:space="preserve">Would a lower total daily MED dose be insufficient to control the enrollee’s pain?  </w:t>
                  </w:r>
                  <w:r>
                    <w:rPr>
                      <w:rFonts w:eastAsia="MS Mincho"/>
                      <w:sz w:val="22"/>
                      <w:szCs w:val="22"/>
                    </w:rPr>
                    <w:t xml:space="preserve">             </w:t>
                  </w:r>
                  <w:r w:rsidRPr="00A3575A">
                    <w:rPr>
                      <w:rFonts w:ascii="Segoe UI Symbol" w:eastAsia="MS Mincho" w:hAnsi="Segoe UI Symbol" w:cs="Segoe UI Symbol"/>
                      <w:b/>
                      <w:sz w:val="22"/>
                      <w:szCs w:val="22"/>
                    </w:rPr>
                    <w:t>☐</w:t>
                  </w:r>
                  <w:r w:rsidRPr="00A3575A">
                    <w:rPr>
                      <w:rFonts w:eastAsia="MS Mincho"/>
                      <w:b/>
                      <w:sz w:val="22"/>
                      <w:szCs w:val="22"/>
                    </w:rPr>
                    <w:t xml:space="preserve"> YES     </w:t>
                  </w:r>
                  <w:r w:rsidRPr="00A3575A">
                    <w:rPr>
                      <w:rFonts w:ascii="Segoe UI Symbol" w:eastAsia="MS Mincho" w:hAnsi="Segoe UI Symbol" w:cs="Segoe UI Symbol"/>
                      <w:b/>
                      <w:sz w:val="22"/>
                      <w:szCs w:val="22"/>
                    </w:rPr>
                    <w:t>☐</w:t>
                  </w:r>
                  <w:r w:rsidRPr="00A3575A">
                    <w:rPr>
                      <w:rFonts w:eastAsia="MS Mincho"/>
                      <w:b/>
                      <w:sz w:val="22"/>
                      <w:szCs w:val="22"/>
                    </w:rPr>
                    <w:t xml:space="preserve"> NO</w:t>
                  </w:r>
                </w:p>
              </w:tc>
              <w:tc>
                <w:tcPr>
                  <w:tcW w:w="10890" w:type="dxa"/>
                  <w:tcBorders>
                    <w:top w:val="single" w:sz="4" w:space="0" w:color="000000"/>
                    <w:left w:val="nil"/>
                    <w:bottom w:val="single" w:sz="4" w:space="0" w:color="000000"/>
                    <w:right w:val="single" w:sz="4" w:space="0" w:color="000000"/>
                  </w:tcBorders>
                  <w:shd w:val="clear" w:color="auto" w:fill="FFFFFF" w:themeFill="background1"/>
                </w:tcPr>
                <w:p w14:paraId="7247F620" w14:textId="77777777" w:rsidR="00682F92" w:rsidRPr="00A3575A" w:rsidRDefault="00682F92" w:rsidP="00682F92">
                  <w:pPr>
                    <w:pStyle w:val="table10"/>
                    <w:rPr>
                      <w:sz w:val="22"/>
                      <w:szCs w:val="22"/>
                    </w:rPr>
                  </w:pPr>
                </w:p>
              </w:tc>
            </w:tr>
          </w:tbl>
          <w:p w14:paraId="76208702" w14:textId="77777777" w:rsidR="00682F92" w:rsidRPr="00A3575A" w:rsidRDefault="00682F92" w:rsidP="00682F92">
            <w:pPr>
              <w:pStyle w:val="table10"/>
              <w:rPr>
                <w:sz w:val="22"/>
                <w:szCs w:val="22"/>
              </w:rPr>
            </w:pPr>
          </w:p>
        </w:tc>
      </w:tr>
    </w:tbl>
    <w:p w14:paraId="2E3A534E" w14:textId="77777777" w:rsidR="00AB576B" w:rsidRDefault="00056F32" w:rsidP="00DC5380">
      <w:r>
        <w:tab/>
      </w:r>
      <w:r>
        <w:tab/>
      </w:r>
    </w:p>
    <w:p w14:paraId="0F076B52" w14:textId="77777777" w:rsidR="00F36AE3" w:rsidRPr="000340A3" w:rsidRDefault="00F36AE3" w:rsidP="00DC5380">
      <w:pPr>
        <w:rPr>
          <w:rFonts w:ascii="Arial" w:hAnsi="Arial" w:cs="Arial"/>
        </w:rPr>
      </w:pPr>
      <w:r w:rsidRPr="000340A3">
        <w:rPr>
          <w:rFonts w:ascii="Arial" w:hAnsi="Arial" w:cs="Arial"/>
          <w:b/>
        </w:rPr>
        <w:lastRenderedPageBreak/>
        <w:t>RATIONALE FOR REQUEST</w:t>
      </w:r>
      <w:r w:rsidR="00056F32" w:rsidRPr="000340A3">
        <w:rPr>
          <w:rFonts w:ascii="Arial" w:hAnsi="Arial" w:cs="Arial"/>
        </w:rPr>
        <w:tab/>
      </w:r>
      <w:r w:rsidR="00056F32" w:rsidRPr="000340A3">
        <w:rPr>
          <w:rFonts w:ascii="Arial" w:hAnsi="Arial" w:cs="Arial"/>
        </w:rPr>
        <w:tab/>
      </w:r>
    </w:p>
    <w:tbl>
      <w:tblPr>
        <w:tblStyle w:val="TableGrid"/>
        <w:tblW w:w="5000" w:type="pct"/>
        <w:tblLook w:val="04A0" w:firstRow="1" w:lastRow="0" w:firstColumn="1" w:lastColumn="0" w:noHBand="0" w:noVBand="1"/>
        <w:tblCaption w:val="Rationale for Request"/>
        <w:tblDescription w:val="Fill out the box with the rational for requesting this drug"/>
      </w:tblPr>
      <w:tblGrid>
        <w:gridCol w:w="10502"/>
      </w:tblGrid>
      <w:tr w:rsidR="00F36AE3" w14:paraId="4EEA3DE5" w14:textId="77777777" w:rsidTr="00F36AE3">
        <w:tc>
          <w:tcPr>
            <w:tcW w:w="5000" w:type="pct"/>
          </w:tcPr>
          <w:p w14:paraId="680F5C71" w14:textId="66C6B177" w:rsidR="00F36AE3" w:rsidRDefault="00F36AE3" w:rsidP="00F36AE3">
            <w:pPr>
              <w:pStyle w:val="table10"/>
              <w:spacing w:after="120"/>
              <w:rPr>
                <w:sz w:val="22"/>
                <w:szCs w:val="22"/>
              </w:rPr>
            </w:pPr>
            <w:r w:rsidRPr="007D507B">
              <w:rPr>
                <w:rFonts w:ascii="MS Mincho" w:eastAsia="MS Mincho" w:hAnsi="MS Mincho" w:hint="eastAsia"/>
                <w:b/>
              </w:rPr>
              <w:t>☐</w:t>
            </w:r>
            <w:r>
              <w:rPr>
                <w:b/>
              </w:rPr>
              <w:t xml:space="preserve"> </w:t>
            </w:r>
            <w:r w:rsidRPr="00B95E05">
              <w:rPr>
                <w:b/>
                <w:highlight w:val="yellow"/>
              </w:rPr>
              <w:t>Alternate drug(s) previously tried, but with adverse outcome, e.g. toxicity, allergy, or therapeutic failure</w:t>
            </w:r>
            <w:r w:rsidRPr="00E627A0">
              <w:t xml:space="preserve"> [</w:t>
            </w:r>
            <w:r>
              <w:rPr>
                <w:sz w:val="22"/>
                <w:szCs w:val="22"/>
              </w:rPr>
              <w:t>I</w:t>
            </w:r>
            <w:r w:rsidRPr="006A162B">
              <w:rPr>
                <w:sz w:val="22"/>
                <w:szCs w:val="22"/>
              </w:rPr>
              <w:t>f not noted in the DRUG HISTORY section</w:t>
            </w:r>
            <w:r>
              <w:rPr>
                <w:sz w:val="22"/>
                <w:szCs w:val="22"/>
              </w:rPr>
              <w:t>, s</w:t>
            </w:r>
            <w:r w:rsidRPr="006A162B">
              <w:rPr>
                <w:sz w:val="22"/>
                <w:szCs w:val="22"/>
              </w:rPr>
              <w:t>pecify below</w:t>
            </w:r>
            <w:r>
              <w:rPr>
                <w:sz w:val="22"/>
                <w:szCs w:val="22"/>
              </w:rPr>
              <w:t>:</w:t>
            </w:r>
            <w:r w:rsidRPr="006A162B">
              <w:rPr>
                <w:sz w:val="22"/>
                <w:szCs w:val="22"/>
              </w:rPr>
              <w:t xml:space="preserve"> (1) Drug(s) tried and results of drug trial(s) (2) if adverse outcome, list drug(s) and adverse outcome for each, (3) if therapeutic failure, list maximum dose and length of therapy for  drug(s) trialed]</w:t>
            </w:r>
          </w:p>
          <w:p w14:paraId="4AF88374" w14:textId="39A38AA3" w:rsidR="00BD2F73" w:rsidRPr="00BD2F73" w:rsidRDefault="00C54CEA" w:rsidP="00BD2F73">
            <w:pPr>
              <w:pStyle w:val="table10"/>
              <w:spacing w:after="120"/>
              <w:rPr>
                <w:rFonts w:eastAsia="MS Mincho"/>
                <w:bCs/>
                <w:sz w:val="22"/>
                <w:szCs w:val="22"/>
              </w:rPr>
            </w:pPr>
            <w:r w:rsidRPr="007D507B">
              <w:rPr>
                <w:rFonts w:ascii="MS Mincho" w:eastAsia="MS Mincho" w:hAnsi="MS Mincho" w:hint="eastAsia"/>
                <w:b/>
              </w:rPr>
              <w:t>☐</w:t>
            </w:r>
            <w:r w:rsidR="00BD2F73" w:rsidRPr="00B95E05">
              <w:rPr>
                <w:rFonts w:eastAsia="MS Mincho"/>
                <w:b/>
                <w:highlight w:val="yellow"/>
              </w:rPr>
              <w:t xml:space="preserve">Alternative drug(s) </w:t>
            </w:r>
            <w:r w:rsidRPr="00B95E05">
              <w:rPr>
                <w:rFonts w:eastAsia="MS Mincho"/>
                <w:b/>
                <w:highlight w:val="yellow"/>
              </w:rPr>
              <w:t xml:space="preserve">contraindicated, </w:t>
            </w:r>
            <w:r w:rsidR="00BD2F73" w:rsidRPr="00B95E05">
              <w:rPr>
                <w:rFonts w:eastAsia="MS Mincho"/>
                <w:b/>
                <w:highlight w:val="yellow"/>
              </w:rPr>
              <w:t>would not be as effective or likely to cause adverse outcome.</w:t>
            </w:r>
            <w:r w:rsidR="00BD2F73" w:rsidRPr="00BD2F73">
              <w:rPr>
                <w:sz w:val="22"/>
                <w:szCs w:val="22"/>
              </w:rPr>
              <w:t xml:space="preserve"> A specific explanation why alternative drug(s) would not be as effective or anticipated significant adverse clinical outcome and why this outcome would be expected is required.</w:t>
            </w:r>
            <w:r w:rsidR="00CB1FFE" w:rsidRPr="00B15668">
              <w:rPr>
                <w:sz w:val="22"/>
                <w:szCs w:val="22"/>
              </w:rPr>
              <w:t xml:space="preserve"> If</w:t>
            </w:r>
            <w:r w:rsidR="00CB1FFE">
              <w:t xml:space="preserve"> </w:t>
            </w:r>
            <w:r w:rsidR="00CB1FFE" w:rsidRPr="00CB1FFE">
              <w:rPr>
                <w:sz w:val="22"/>
                <w:szCs w:val="22"/>
              </w:rPr>
              <w:t>contraindication(s), list specific reason why preferred drug(s)/other formulary drug(s) are contraindicated</w:t>
            </w:r>
          </w:p>
          <w:p w14:paraId="3AD7DC6C" w14:textId="77777777" w:rsidR="00BD2F73" w:rsidRPr="00BD2F73" w:rsidRDefault="00BD2F73" w:rsidP="00BD2F73">
            <w:pPr>
              <w:pStyle w:val="table10"/>
              <w:spacing w:after="120"/>
              <w:rPr>
                <w:rFonts w:eastAsia="MS Mincho"/>
                <w:b/>
                <w:sz w:val="22"/>
                <w:szCs w:val="22"/>
              </w:rPr>
            </w:pPr>
            <w:r w:rsidRPr="00BD2F73">
              <w:rPr>
                <w:rFonts w:ascii="Segoe UI Symbol" w:eastAsia="MS Mincho" w:hAnsi="Segoe UI Symbol" w:cs="Segoe UI Symbol"/>
                <w:b/>
                <w:sz w:val="22"/>
                <w:szCs w:val="22"/>
              </w:rPr>
              <w:t>☐</w:t>
            </w:r>
            <w:r w:rsidRPr="00BD2F73">
              <w:rPr>
                <w:rFonts w:eastAsia="MS Mincho"/>
                <w:b/>
                <w:sz w:val="22"/>
                <w:szCs w:val="22"/>
              </w:rPr>
              <w:t xml:space="preserve"> </w:t>
            </w:r>
            <w:r w:rsidRPr="00B95E05">
              <w:rPr>
                <w:b/>
                <w:highlight w:val="yellow"/>
              </w:rPr>
              <w:t>P</w:t>
            </w:r>
            <w:r w:rsidRPr="00B95E05">
              <w:rPr>
                <w:b/>
                <w:bCs/>
                <w:highlight w:val="yellow"/>
              </w:rPr>
              <w:t>atient would suffer adverse effects if he or she were required to satisfy the prior authorization requirement</w:t>
            </w:r>
            <w:r w:rsidRPr="00BD2F73">
              <w:rPr>
                <w:b/>
                <w:bCs/>
                <w:sz w:val="22"/>
                <w:szCs w:val="22"/>
              </w:rPr>
              <w:t>.</w:t>
            </w:r>
            <w:r w:rsidRPr="00BD2F73">
              <w:rPr>
                <w:sz w:val="22"/>
                <w:szCs w:val="22"/>
              </w:rPr>
              <w:t xml:space="preserve"> A specific explanation of any anticipated significant adverse clinical outcome and why this outcome would be expected is required.</w:t>
            </w:r>
          </w:p>
          <w:p w14:paraId="305A3B8F" w14:textId="77777777" w:rsidR="00F36AE3" w:rsidRDefault="00F36AE3" w:rsidP="00F36AE3">
            <w:pPr>
              <w:pStyle w:val="table10"/>
              <w:spacing w:after="120"/>
              <w:rPr>
                <w:sz w:val="22"/>
                <w:szCs w:val="22"/>
              </w:rPr>
            </w:pPr>
            <w:r>
              <w:rPr>
                <w:rFonts w:ascii="MS Mincho" w:eastAsia="MS Mincho" w:hAnsi="MS Mincho" w:hint="eastAsia"/>
                <w:b/>
              </w:rPr>
              <w:t>☐</w:t>
            </w:r>
            <w:r>
              <w:rPr>
                <w:b/>
              </w:rPr>
              <w:t xml:space="preserve"> </w:t>
            </w:r>
            <w:r w:rsidRPr="00B95E05">
              <w:rPr>
                <w:b/>
                <w:highlight w:val="yellow"/>
              </w:rPr>
              <w:t>Patient is stable on current drug(s); high risk of significant adverse clinical outcome with medication change</w:t>
            </w:r>
            <w:r w:rsidRPr="0010760A">
              <w:t xml:space="preserve"> </w:t>
            </w:r>
            <w:r w:rsidRPr="0010760A">
              <w:rPr>
                <w:sz w:val="22"/>
                <w:szCs w:val="22"/>
              </w:rPr>
              <w:t xml:space="preserve">A specific explanation of any anticipated significant adverse clinical outcome and why </w:t>
            </w:r>
            <w:r>
              <w:rPr>
                <w:sz w:val="22"/>
                <w:szCs w:val="22"/>
              </w:rPr>
              <w:t>this</w:t>
            </w:r>
            <w:r w:rsidRPr="0010760A">
              <w:rPr>
                <w:sz w:val="22"/>
                <w:szCs w:val="22"/>
              </w:rPr>
              <w:t xml:space="preserve"> outcome would be expected is required – e.g. the condition has been difficult to control (many drugs tried, multiple drugs required to control condition), the patient had a significant adverse outcome when the condition was not controlled previously (e.g. hospitalization or frequent acute medical visits, heart attack, stroke, falls, significant limitation of functional status, undue pain and suffering),etc.</w:t>
            </w:r>
          </w:p>
          <w:p w14:paraId="318AA5B4" w14:textId="6FC1B984" w:rsidR="00170EC1" w:rsidRPr="0006621A" w:rsidRDefault="00170EC1" w:rsidP="00F36AE3">
            <w:pPr>
              <w:pStyle w:val="table10"/>
              <w:spacing w:after="120"/>
              <w:rPr>
                <w:sz w:val="22"/>
                <w:szCs w:val="22"/>
              </w:rPr>
            </w:pPr>
            <w:r>
              <w:rPr>
                <w:rFonts w:ascii="MS Mincho" w:eastAsia="MS Mincho" w:hAnsi="MS Mincho" w:hint="eastAsia"/>
                <w:b/>
              </w:rPr>
              <w:t>☐</w:t>
            </w:r>
            <w:r>
              <w:rPr>
                <w:b/>
              </w:rPr>
              <w:t xml:space="preserve"> </w:t>
            </w:r>
            <w:r w:rsidRPr="002060A0">
              <w:rPr>
                <w:b/>
                <w:highlight w:val="yellow"/>
              </w:rPr>
              <w:t>Request for formulary tier exception</w:t>
            </w:r>
            <w:r w:rsidRPr="00E627A0">
              <w:t xml:space="preserve"> </w:t>
            </w:r>
            <w:r>
              <w:rPr>
                <w:sz w:val="22"/>
                <w:szCs w:val="22"/>
              </w:rPr>
              <w:t>I</w:t>
            </w:r>
            <w:r w:rsidRPr="006A162B">
              <w:rPr>
                <w:sz w:val="22"/>
                <w:szCs w:val="22"/>
              </w:rPr>
              <w:t>f not noted in the DRUG HISTORY section</w:t>
            </w:r>
            <w:r>
              <w:rPr>
                <w:sz w:val="22"/>
                <w:szCs w:val="22"/>
              </w:rPr>
              <w:t>, s</w:t>
            </w:r>
            <w:r w:rsidRPr="006A162B">
              <w:rPr>
                <w:sz w:val="22"/>
                <w:szCs w:val="22"/>
              </w:rPr>
              <w:t>pecify below</w:t>
            </w:r>
            <w:r>
              <w:rPr>
                <w:sz w:val="22"/>
                <w:szCs w:val="22"/>
              </w:rPr>
              <w:t>: (1) formulary or preferred d</w:t>
            </w:r>
            <w:r w:rsidRPr="006A162B">
              <w:rPr>
                <w:sz w:val="22"/>
                <w:szCs w:val="22"/>
              </w:rPr>
              <w:t>rug(s) tried and results of drug trial(s) (2) if adverse outcome, list drug(s) and adverse outcome for each, (3) if therapeutic failure</w:t>
            </w:r>
            <w:r>
              <w:rPr>
                <w:sz w:val="22"/>
                <w:szCs w:val="22"/>
              </w:rPr>
              <w:t>/not as effective as requested drug</w:t>
            </w:r>
            <w:r w:rsidRPr="006A162B">
              <w:rPr>
                <w:sz w:val="22"/>
                <w:szCs w:val="22"/>
              </w:rPr>
              <w:t>, list maximum dose and length of therapy for drug(s) trialed, (4) if contraindication(</w:t>
            </w:r>
            <w:r>
              <w:rPr>
                <w:sz w:val="22"/>
                <w:szCs w:val="22"/>
              </w:rPr>
              <w:t xml:space="preserve">s), </w:t>
            </w:r>
            <w:r w:rsidRPr="006A162B">
              <w:rPr>
                <w:sz w:val="22"/>
                <w:szCs w:val="22"/>
              </w:rPr>
              <w:t xml:space="preserve">list specific reason why preferred drug(s)/other </w:t>
            </w:r>
            <w:r>
              <w:rPr>
                <w:sz w:val="22"/>
                <w:szCs w:val="22"/>
              </w:rPr>
              <w:t>formulary drug</w:t>
            </w:r>
            <w:r w:rsidRPr="006A162B">
              <w:rPr>
                <w:sz w:val="22"/>
                <w:szCs w:val="22"/>
              </w:rPr>
              <w:t>(s) are contraindicated]</w:t>
            </w:r>
          </w:p>
          <w:p w14:paraId="10ABB4FE" w14:textId="77777777" w:rsidR="00F36AE3" w:rsidRPr="00E627A0" w:rsidRDefault="00F36AE3" w:rsidP="00F36AE3">
            <w:pPr>
              <w:pStyle w:val="table10"/>
              <w:spacing w:after="120"/>
            </w:pPr>
            <w:r>
              <w:rPr>
                <w:rFonts w:ascii="MS Mincho" w:eastAsia="MS Mincho" w:hAnsi="MS Mincho" w:hint="eastAsia"/>
                <w:b/>
              </w:rPr>
              <w:t>☐</w:t>
            </w:r>
            <w:r>
              <w:rPr>
                <w:b/>
              </w:rPr>
              <w:t xml:space="preserve"> </w:t>
            </w:r>
            <w:r w:rsidRPr="00B95E05">
              <w:rPr>
                <w:b/>
                <w:highlight w:val="yellow"/>
              </w:rPr>
              <w:t>Medical need for different dosage form and/or higher</w:t>
            </w:r>
            <w:r w:rsidRPr="00E627A0">
              <w:rPr>
                <w:b/>
              </w:rPr>
              <w:t xml:space="preserve"> dosage </w:t>
            </w:r>
            <w:r w:rsidRPr="006A162B">
              <w:rPr>
                <w:sz w:val="22"/>
                <w:szCs w:val="22"/>
              </w:rPr>
              <w:t>[</w:t>
            </w:r>
            <w:r w:rsidRPr="008A4B31">
              <w:rPr>
                <w:color w:val="000000" w:themeColor="text1"/>
                <w:sz w:val="22"/>
                <w:szCs w:val="22"/>
              </w:rPr>
              <w:t xml:space="preserve">Specify below: (1) Dosage form(s) and/or dosage(s) tried and outcome of drug trial(s); (2) explain medical reason (3) include why less frequent dosing with a higher strength is not an option – if a higher strength exists] </w:t>
            </w:r>
          </w:p>
          <w:p w14:paraId="2EB6461A" w14:textId="77777777" w:rsidR="00F36AE3" w:rsidRDefault="00F36AE3" w:rsidP="00F36AE3">
            <w:pPr>
              <w:pStyle w:val="table10"/>
            </w:pPr>
            <w:r>
              <w:rPr>
                <w:rFonts w:ascii="MS Mincho" w:eastAsia="MS Mincho" w:hAnsi="MS Mincho" w:hint="eastAsia"/>
                <w:b/>
              </w:rPr>
              <w:t>☐</w:t>
            </w:r>
            <w:r>
              <w:rPr>
                <w:b/>
              </w:rPr>
              <w:t xml:space="preserve"> </w:t>
            </w:r>
            <w:r w:rsidRPr="00E627A0">
              <w:rPr>
                <w:b/>
              </w:rPr>
              <w:t>Other</w:t>
            </w:r>
            <w:r w:rsidRPr="00E627A0">
              <w:t xml:space="preserve"> (explain below)</w:t>
            </w:r>
          </w:p>
          <w:p w14:paraId="21AC18AE" w14:textId="77777777" w:rsidR="00F36AE3" w:rsidRDefault="00F36AE3" w:rsidP="00F36AE3">
            <w:pPr>
              <w:pStyle w:val="table10"/>
            </w:pPr>
            <w:r>
              <w:rPr>
                <w:noProof/>
              </w:rPr>
              <mc:AlternateContent>
                <mc:Choice Requires="wps">
                  <w:drawing>
                    <wp:inline distT="0" distB="0" distL="0" distR="0" wp14:anchorId="05C79E52" wp14:editId="561159F9">
                      <wp:extent cx="6512560" cy="0"/>
                      <wp:effectExtent l="9525" t="13335" r="12065" b="5715"/>
                      <wp:docPr id="4" name="AutoShape 5"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CADF848" id="AutoShape 5" o:spid="_x0000_s1026" type="#_x0000_t32" alt="blank line&#10;" style="width:512.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">
                      <w10:anchorlock/>
                    </v:shape>
                  </w:pict>
                </mc:Fallback>
              </mc:AlternateContent>
            </w:r>
          </w:p>
          <w:p w14:paraId="623B9EC1" w14:textId="77777777" w:rsidR="00F36AE3" w:rsidRDefault="00F36AE3" w:rsidP="00F36AE3">
            <w:pPr>
              <w:pStyle w:val="table10"/>
            </w:pPr>
            <w:r>
              <w:rPr>
                <w:noProof/>
              </w:rPr>
              <mc:AlternateContent>
                <mc:Choice Requires="wps">
                  <w:drawing>
                    <wp:inline distT="0" distB="0" distL="0" distR="0" wp14:anchorId="72B58969" wp14:editId="396566D3">
                      <wp:extent cx="6512560" cy="0"/>
                      <wp:effectExtent l="9525" t="7620" r="12065" b="11430"/>
                      <wp:docPr id="3" name="AutoShape 4"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9F0ACEF" id="AutoShape 4" o:spid="_x0000_s1026" type="#_x0000_t32" alt="blank line&#10;" style="width:512.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">
                      <w10:anchorlock/>
                    </v:shape>
                  </w:pict>
                </mc:Fallback>
              </mc:AlternateContent>
            </w:r>
          </w:p>
          <w:p w14:paraId="24464043" w14:textId="77777777" w:rsidR="00F36AE3" w:rsidRDefault="00F36AE3" w:rsidP="00F36AE3">
            <w:pPr>
              <w:pStyle w:val="table10"/>
            </w:pPr>
            <w:r>
              <w:rPr>
                <w:noProof/>
              </w:rPr>
              <mc:AlternateContent>
                <mc:Choice Requires="wps">
                  <w:drawing>
                    <wp:inline distT="0" distB="0" distL="0" distR="0" wp14:anchorId="022672DD" wp14:editId="18114355">
                      <wp:extent cx="6512560" cy="0"/>
                      <wp:effectExtent l="9525" t="5715" r="12065" b="13335"/>
                      <wp:docPr id="2" name="AutoShape 3" descr="blank lin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2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33C561CE" id="AutoShape 3" o:spid="_x0000_s1026" type="#_x0000_t32" alt="blank line&#10;" style="width:512.8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">
                      <w10:anchorlock/>
                    </v:shape>
                  </w:pict>
                </mc:Fallback>
              </mc:AlternateContent>
            </w:r>
          </w:p>
          <w:p w14:paraId="361BFE44" w14:textId="77777777" w:rsidR="00F36AE3" w:rsidRDefault="00F36AE3" w:rsidP="00F36AE3">
            <w:pPr>
              <w:pStyle w:val="table10"/>
            </w:pPr>
            <w:r>
              <w:t>_____________________________________________________________________________</w:t>
            </w:r>
          </w:p>
          <w:p w14:paraId="2E5D5DF5" w14:textId="6AF64BD2" w:rsidR="00F36AE3" w:rsidRDefault="00F36AE3" w:rsidP="00F36AE3">
            <w:r>
              <w:t>_____________________________________________________________________________</w:t>
            </w:r>
          </w:p>
        </w:tc>
      </w:tr>
    </w:tbl>
    <w:p w14:paraId="4B9F898B" w14:textId="001DB723" w:rsidR="00B102E4" w:rsidRDefault="00A31DD4" w:rsidP="00DC5380">
      <w:r>
        <w:tab/>
      </w:r>
      <w:r>
        <w:tab/>
      </w:r>
    </w:p>
    <w:p w14:paraId="16F2E836" w14:textId="77777777" w:rsidR="00545DF9" w:rsidRDefault="00545DF9" w:rsidP="00DC5380"/>
    <w:p w14:paraId="79A9526C" w14:textId="77777777" w:rsidR="00545DF9" w:rsidRDefault="00545DF9" w:rsidP="00DC5380"/>
    <w:p w14:paraId="7E529942" w14:textId="77777777" w:rsidR="00545DF9" w:rsidRDefault="00545DF9" w:rsidP="00DC5380"/>
    <w:p w14:paraId="2AFA1537" w14:textId="77777777" w:rsidR="00545DF9" w:rsidRDefault="00545DF9" w:rsidP="00DC5380"/>
    <w:p w14:paraId="1C57D644" w14:textId="77777777" w:rsidR="00545DF9" w:rsidRDefault="00545DF9" w:rsidP="00DC5380"/>
    <w:p w14:paraId="2119B7DF" w14:textId="77777777" w:rsidR="00545DF9" w:rsidRDefault="00545DF9" w:rsidP="00DC5380"/>
    <w:p w14:paraId="55E51EFA" w14:textId="77777777" w:rsidR="00545DF9" w:rsidRDefault="00545DF9" w:rsidP="00DC5380"/>
    <w:p w14:paraId="70B927A6" w14:textId="77777777" w:rsidR="00545DF9" w:rsidRDefault="00545DF9" w:rsidP="00DC5380"/>
    <w:p w14:paraId="5EC9BFF6" w14:textId="77777777" w:rsidR="00545DF9" w:rsidRDefault="00545DF9" w:rsidP="00DC5380"/>
    <w:p w14:paraId="3EC07D85" w14:textId="77777777" w:rsidR="00545DF9" w:rsidRDefault="00545DF9" w:rsidP="00DC5380"/>
    <w:p w14:paraId="757BBB34" w14:textId="77777777" w:rsidR="00545DF9" w:rsidRDefault="00545DF9" w:rsidP="00DC5380"/>
    <w:p w14:paraId="23768228" w14:textId="77777777" w:rsidR="00545DF9" w:rsidRDefault="00545DF9" w:rsidP="00DC5380"/>
    <w:p w14:paraId="10713F0B" w14:textId="77777777" w:rsidR="00545DF9" w:rsidRDefault="00545DF9" w:rsidP="00DC5380"/>
    <w:p w14:paraId="3CFA3C21" w14:textId="77777777" w:rsidR="00545DF9" w:rsidRDefault="00545DF9" w:rsidP="00DC5380"/>
    <w:p w14:paraId="775F53A0" w14:textId="77777777" w:rsidR="00545DF9" w:rsidRDefault="00545DF9" w:rsidP="00DC5380"/>
    <w:p w14:paraId="1F7BADCC" w14:textId="77777777" w:rsidR="00545DF9" w:rsidRPr="00617ED1" w:rsidRDefault="00545DF9" w:rsidP="00545DF9">
      <w:pPr>
        <w:shd w:val="clear" w:color="auto" w:fill="FFFFFF"/>
        <w:spacing w:after="75" w:line="315" w:lineRule="atLeast"/>
        <w:ind w:left="94" w:right="106"/>
        <w:outlineLvl w:val="1"/>
        <w:rPr>
          <w:b/>
          <w:bCs/>
          <w:caps/>
          <w:szCs w:val="28"/>
        </w:rPr>
      </w:pPr>
      <w:r w:rsidRPr="00617ED1">
        <w:rPr>
          <w:b/>
          <w:bCs/>
          <w:caps/>
          <w:szCs w:val="28"/>
        </w:rPr>
        <w:lastRenderedPageBreak/>
        <w:t>For the prescribers’ background information:</w:t>
      </w:r>
    </w:p>
    <w:p w14:paraId="66C71FDB" w14:textId="77777777" w:rsidR="00545DF9" w:rsidRPr="00617ED1" w:rsidRDefault="00545DF9" w:rsidP="00545DF9">
      <w:pPr>
        <w:ind w:left="94" w:right="106"/>
        <w:rPr>
          <w:szCs w:val="28"/>
        </w:rPr>
      </w:pPr>
    </w:p>
    <w:p w14:paraId="001E0FF8" w14:textId="77777777" w:rsidR="00545DF9" w:rsidRPr="00617ED1" w:rsidRDefault="00545DF9" w:rsidP="00545DF9">
      <w:pPr>
        <w:shd w:val="clear" w:color="auto" w:fill="FFFFFF"/>
        <w:spacing w:after="75" w:line="300" w:lineRule="atLeast"/>
        <w:ind w:left="94" w:right="106"/>
        <w:outlineLvl w:val="5"/>
        <w:rPr>
          <w:b/>
          <w:bCs/>
          <w:szCs w:val="28"/>
        </w:rPr>
      </w:pPr>
      <w:r w:rsidRPr="00617ED1">
        <w:rPr>
          <w:b/>
          <w:bCs/>
          <w:szCs w:val="28"/>
        </w:rPr>
        <w:t>INDICATIONS</w:t>
      </w:r>
    </w:p>
    <w:p w14:paraId="1C5756CB" w14:textId="77777777" w:rsidR="00545DF9" w:rsidRPr="00617ED1" w:rsidRDefault="00545DF9" w:rsidP="00545DF9">
      <w:pPr>
        <w:shd w:val="clear" w:color="auto" w:fill="FFFFFF"/>
        <w:spacing w:after="75" w:line="330" w:lineRule="atLeast"/>
        <w:ind w:left="94" w:right="106"/>
        <w:rPr>
          <w:szCs w:val="28"/>
        </w:rPr>
      </w:pPr>
      <w:r w:rsidRPr="00617ED1">
        <w:rPr>
          <w:szCs w:val="28"/>
        </w:rPr>
        <w:t>XIFAXAN</w:t>
      </w:r>
      <w:r w:rsidRPr="00617ED1">
        <w:rPr>
          <w:szCs w:val="28"/>
          <w:vertAlign w:val="superscript"/>
        </w:rPr>
        <w:t>®</w:t>
      </w:r>
      <w:r w:rsidRPr="00617ED1">
        <w:rPr>
          <w:szCs w:val="28"/>
        </w:rPr>
        <w:t> (rifaximin) 550 mg tablets are indicated for the reduction in risk of overt hepatic encephalopathy (HE) recurrence in adults and for the treatment of irritable bowel syndrome with diarrhea (IBS-D) in adults.</w:t>
      </w:r>
    </w:p>
    <w:p w14:paraId="5DA957FA" w14:textId="77777777" w:rsidR="00545DF9" w:rsidRPr="00617ED1" w:rsidRDefault="00545DF9" w:rsidP="00545DF9">
      <w:pPr>
        <w:shd w:val="clear" w:color="auto" w:fill="FFFFFF"/>
        <w:spacing w:after="75" w:line="330" w:lineRule="atLeast"/>
        <w:ind w:left="94" w:right="106"/>
        <w:rPr>
          <w:szCs w:val="28"/>
        </w:rPr>
      </w:pPr>
    </w:p>
    <w:p w14:paraId="44A0FCD1" w14:textId="77777777" w:rsidR="00545DF9" w:rsidRPr="00617ED1" w:rsidRDefault="00545DF9" w:rsidP="00545DF9">
      <w:pPr>
        <w:shd w:val="clear" w:color="auto" w:fill="FFFFFF"/>
        <w:spacing w:after="75" w:line="300" w:lineRule="atLeast"/>
        <w:ind w:left="94" w:right="106"/>
        <w:outlineLvl w:val="5"/>
        <w:rPr>
          <w:b/>
          <w:bCs/>
          <w:szCs w:val="28"/>
        </w:rPr>
      </w:pPr>
      <w:r w:rsidRPr="00617ED1">
        <w:rPr>
          <w:b/>
          <w:bCs/>
          <w:szCs w:val="28"/>
        </w:rPr>
        <w:t>IMPORTANT SAFETY INFORMATION</w:t>
      </w:r>
    </w:p>
    <w:p w14:paraId="6F0FC673" w14:textId="77777777" w:rsidR="00545DF9" w:rsidRPr="00617ED1" w:rsidRDefault="00545DF9" w:rsidP="00545DF9">
      <w:pPr>
        <w:numPr>
          <w:ilvl w:val="0"/>
          <w:numId w:val="5"/>
        </w:numPr>
        <w:shd w:val="clear" w:color="auto" w:fill="FFFFFF"/>
        <w:tabs>
          <w:tab w:val="clear" w:pos="1440"/>
          <w:tab w:val="clear" w:pos="2160"/>
          <w:tab w:val="clear" w:pos="2880"/>
        </w:tabs>
        <w:spacing w:before="100" w:beforeAutospacing="1" w:after="100" w:afterAutospacing="1" w:line="330" w:lineRule="atLeast"/>
        <w:ind w:right="106"/>
        <w:rPr>
          <w:szCs w:val="28"/>
        </w:rPr>
      </w:pPr>
      <w:r w:rsidRPr="00617ED1">
        <w:rPr>
          <w:szCs w:val="28"/>
        </w:rPr>
        <w:t>XIFAXAN is contraindicated in patients with a hypersensitivity to rifaximin, rifamycin antimicrobial agents, or any of the components in XIFAXAN. Hypersensitivity reactions have included exfoliative dermatitis, angioneurotic edema, and anaphylaxis.</w:t>
      </w:r>
    </w:p>
    <w:p w14:paraId="4B3D1287" w14:textId="77777777" w:rsidR="00545DF9" w:rsidRPr="00617ED1" w:rsidRDefault="00545DF9" w:rsidP="00545DF9">
      <w:pPr>
        <w:numPr>
          <w:ilvl w:val="0"/>
          <w:numId w:val="5"/>
        </w:numPr>
        <w:shd w:val="clear" w:color="auto" w:fill="FFFFFF"/>
        <w:tabs>
          <w:tab w:val="clear" w:pos="1440"/>
          <w:tab w:val="clear" w:pos="2160"/>
          <w:tab w:val="clear" w:pos="2880"/>
        </w:tabs>
        <w:spacing w:before="100" w:beforeAutospacing="1" w:after="100" w:afterAutospacing="1" w:line="330" w:lineRule="atLeast"/>
        <w:ind w:right="106"/>
        <w:rPr>
          <w:szCs w:val="28"/>
        </w:rPr>
      </w:pPr>
      <w:r w:rsidRPr="00617ED1">
        <w:rPr>
          <w:i/>
          <w:iCs/>
          <w:szCs w:val="28"/>
        </w:rPr>
        <w:t>Clostridium difficile</w:t>
      </w:r>
      <w:r w:rsidRPr="00617ED1">
        <w:rPr>
          <w:szCs w:val="28"/>
        </w:rPr>
        <w:t>-associated diarrhea (CDAD) has been reported with use of nearly all antibacterial agents, including XIFAXAN, and may range in severity from mild diarrhea to fatal colitis. If CDAD is suspected or confirmed, ongoing antibiotic use not directed against </w:t>
      </w:r>
      <w:r w:rsidRPr="00617ED1">
        <w:rPr>
          <w:i/>
          <w:iCs/>
          <w:szCs w:val="28"/>
        </w:rPr>
        <w:t>C. difficile</w:t>
      </w:r>
      <w:r w:rsidRPr="00617ED1">
        <w:rPr>
          <w:szCs w:val="28"/>
        </w:rPr>
        <w:t> may need to be discontinued.</w:t>
      </w:r>
    </w:p>
    <w:p w14:paraId="00FC9C7D" w14:textId="77777777" w:rsidR="00545DF9" w:rsidRPr="00617ED1" w:rsidRDefault="00545DF9" w:rsidP="00545DF9">
      <w:pPr>
        <w:numPr>
          <w:ilvl w:val="0"/>
          <w:numId w:val="5"/>
        </w:numPr>
        <w:shd w:val="clear" w:color="auto" w:fill="FFFFFF"/>
        <w:tabs>
          <w:tab w:val="clear" w:pos="1440"/>
          <w:tab w:val="clear" w:pos="2160"/>
          <w:tab w:val="clear" w:pos="2880"/>
        </w:tabs>
        <w:spacing w:before="100" w:beforeAutospacing="1" w:after="100" w:afterAutospacing="1" w:line="330" w:lineRule="atLeast"/>
        <w:ind w:right="106"/>
        <w:rPr>
          <w:szCs w:val="28"/>
        </w:rPr>
      </w:pPr>
      <w:r w:rsidRPr="00617ED1">
        <w:rPr>
          <w:szCs w:val="28"/>
        </w:rPr>
        <w:t>There is an increased systemic exposure in patients with severe (Child-Pugh Class C) hepatic impairment. Caution should be exercised when administering XIFAXAN to these patients.</w:t>
      </w:r>
    </w:p>
    <w:p w14:paraId="760C19E9" w14:textId="77777777" w:rsidR="00545DF9" w:rsidRPr="00617ED1" w:rsidRDefault="00545DF9" w:rsidP="00545DF9">
      <w:pPr>
        <w:numPr>
          <w:ilvl w:val="0"/>
          <w:numId w:val="5"/>
        </w:numPr>
        <w:shd w:val="clear" w:color="auto" w:fill="FFFFFF"/>
        <w:tabs>
          <w:tab w:val="clear" w:pos="1440"/>
          <w:tab w:val="clear" w:pos="2160"/>
          <w:tab w:val="clear" w:pos="2880"/>
        </w:tabs>
        <w:spacing w:before="100" w:beforeAutospacing="1" w:after="100" w:afterAutospacing="1" w:line="330" w:lineRule="atLeast"/>
        <w:ind w:right="106"/>
        <w:rPr>
          <w:szCs w:val="28"/>
        </w:rPr>
      </w:pPr>
      <w:r w:rsidRPr="00617ED1">
        <w:rPr>
          <w:szCs w:val="28"/>
        </w:rPr>
        <w:t>Caution should be exercised when concomitant use of XIFAXAN and P-glycoprotein (P-</w:t>
      </w:r>
      <w:proofErr w:type="spellStart"/>
      <w:r w:rsidRPr="00617ED1">
        <w:rPr>
          <w:szCs w:val="28"/>
        </w:rPr>
        <w:t>gp</w:t>
      </w:r>
      <w:proofErr w:type="spellEnd"/>
      <w:r w:rsidRPr="00617ED1">
        <w:rPr>
          <w:szCs w:val="28"/>
        </w:rPr>
        <w:t>) and/or OATPs inhibitors is needed. Concomitant administration of cyclosporine, an inhibitor of P-</w:t>
      </w:r>
      <w:proofErr w:type="spellStart"/>
      <w:r w:rsidRPr="00617ED1">
        <w:rPr>
          <w:szCs w:val="28"/>
        </w:rPr>
        <w:t>gp</w:t>
      </w:r>
      <w:proofErr w:type="spellEnd"/>
      <w:r w:rsidRPr="00617ED1">
        <w:rPr>
          <w:szCs w:val="28"/>
        </w:rPr>
        <w:t xml:space="preserve"> and OATPs, significantly increased the systemic exposure of rifaximin. In patients with hepatic impairment, a potential additive effect of reduced metabolism and concomitant P-</w:t>
      </w:r>
      <w:proofErr w:type="spellStart"/>
      <w:r w:rsidRPr="00617ED1">
        <w:rPr>
          <w:szCs w:val="28"/>
        </w:rPr>
        <w:t>gp</w:t>
      </w:r>
      <w:proofErr w:type="spellEnd"/>
      <w:r w:rsidRPr="00617ED1">
        <w:rPr>
          <w:szCs w:val="28"/>
        </w:rPr>
        <w:t xml:space="preserve"> inhibitors may further increase the systemic exposure to rifaximin.</w:t>
      </w:r>
    </w:p>
    <w:p w14:paraId="494AE9D2" w14:textId="77777777" w:rsidR="00545DF9" w:rsidRPr="00617ED1" w:rsidRDefault="00545DF9" w:rsidP="00545DF9">
      <w:pPr>
        <w:numPr>
          <w:ilvl w:val="0"/>
          <w:numId w:val="5"/>
        </w:numPr>
        <w:shd w:val="clear" w:color="auto" w:fill="FFFFFF"/>
        <w:tabs>
          <w:tab w:val="clear" w:pos="1440"/>
          <w:tab w:val="clear" w:pos="2160"/>
          <w:tab w:val="clear" w:pos="2880"/>
        </w:tabs>
        <w:spacing w:before="100" w:beforeAutospacing="1" w:after="100" w:afterAutospacing="1" w:line="330" w:lineRule="atLeast"/>
        <w:ind w:right="106"/>
        <w:rPr>
          <w:szCs w:val="28"/>
        </w:rPr>
      </w:pPr>
      <w:r w:rsidRPr="00617ED1">
        <w:rPr>
          <w:szCs w:val="28"/>
        </w:rPr>
        <w:t>In clinical studies, the most common adverse reactions for XIFAXAN (alone or in combination with lactulose) were:</w:t>
      </w:r>
    </w:p>
    <w:p w14:paraId="59F8EB23" w14:textId="77777777" w:rsidR="00545DF9" w:rsidRPr="00617ED1" w:rsidRDefault="00545DF9" w:rsidP="00545DF9">
      <w:pPr>
        <w:numPr>
          <w:ilvl w:val="1"/>
          <w:numId w:val="5"/>
        </w:numPr>
        <w:shd w:val="clear" w:color="auto" w:fill="FFFFFF"/>
        <w:tabs>
          <w:tab w:val="clear" w:pos="720"/>
          <w:tab w:val="clear" w:pos="2160"/>
          <w:tab w:val="clear" w:pos="2880"/>
        </w:tabs>
        <w:spacing w:before="100" w:beforeAutospacing="1" w:after="100" w:afterAutospacing="1" w:line="330" w:lineRule="atLeast"/>
        <w:ind w:left="1665" w:right="106" w:hanging="225"/>
        <w:rPr>
          <w:szCs w:val="28"/>
        </w:rPr>
      </w:pPr>
      <w:r w:rsidRPr="00617ED1">
        <w:rPr>
          <w:szCs w:val="28"/>
        </w:rPr>
        <w:t>HE (≥10%): Peripheral edema (17%), constipation (16%), nausea (15%), fatigue (14%), insomnia (14%), ascites (13%), dizziness (13%), urinary tract infection (12%), anemia (10%), and pruritus (10%)</w:t>
      </w:r>
    </w:p>
    <w:p w14:paraId="3D61935A" w14:textId="77777777" w:rsidR="00545DF9" w:rsidRPr="00617ED1" w:rsidRDefault="00545DF9" w:rsidP="00545DF9">
      <w:pPr>
        <w:numPr>
          <w:ilvl w:val="1"/>
          <w:numId w:val="5"/>
        </w:numPr>
        <w:shd w:val="clear" w:color="auto" w:fill="FFFFFF"/>
        <w:tabs>
          <w:tab w:val="clear" w:pos="720"/>
          <w:tab w:val="clear" w:pos="2160"/>
          <w:tab w:val="clear" w:pos="2880"/>
        </w:tabs>
        <w:spacing w:before="100" w:beforeAutospacing="1" w:after="100" w:afterAutospacing="1" w:line="330" w:lineRule="atLeast"/>
        <w:ind w:left="1665" w:right="106" w:hanging="225"/>
        <w:rPr>
          <w:szCs w:val="28"/>
        </w:rPr>
      </w:pPr>
      <w:r w:rsidRPr="00617ED1">
        <w:rPr>
          <w:szCs w:val="28"/>
        </w:rPr>
        <w:t>IBS-D (≥2%): Nausea (3%), ALT increased (2%)</w:t>
      </w:r>
    </w:p>
    <w:p w14:paraId="635EC447" w14:textId="77777777" w:rsidR="00545DF9" w:rsidRPr="00617ED1" w:rsidRDefault="00545DF9" w:rsidP="00545DF9">
      <w:pPr>
        <w:numPr>
          <w:ilvl w:val="0"/>
          <w:numId w:val="5"/>
        </w:numPr>
        <w:shd w:val="clear" w:color="auto" w:fill="FFFFFF"/>
        <w:tabs>
          <w:tab w:val="clear" w:pos="1440"/>
          <w:tab w:val="clear" w:pos="2160"/>
          <w:tab w:val="clear" w:pos="2880"/>
        </w:tabs>
        <w:spacing w:before="100" w:beforeAutospacing="1" w:after="100" w:afterAutospacing="1" w:line="330" w:lineRule="atLeast"/>
        <w:ind w:right="106"/>
        <w:rPr>
          <w:szCs w:val="28"/>
        </w:rPr>
      </w:pPr>
      <w:r w:rsidRPr="00617ED1">
        <w:rPr>
          <w:szCs w:val="28"/>
        </w:rPr>
        <w:t>INR changes have been reported in patients receiving rifaximin and warfarin concomitantly. Monitor INR and prothrombin time. Dose adjustment of warfarin may be required.</w:t>
      </w:r>
    </w:p>
    <w:p w14:paraId="459CB6CD" w14:textId="77777777" w:rsidR="00545DF9" w:rsidRPr="00617ED1" w:rsidRDefault="00545DF9" w:rsidP="00545DF9">
      <w:pPr>
        <w:numPr>
          <w:ilvl w:val="0"/>
          <w:numId w:val="5"/>
        </w:numPr>
        <w:shd w:val="clear" w:color="auto" w:fill="FFFFFF"/>
        <w:tabs>
          <w:tab w:val="clear" w:pos="1440"/>
          <w:tab w:val="clear" w:pos="2160"/>
          <w:tab w:val="clear" w:pos="2880"/>
        </w:tabs>
        <w:spacing w:before="100" w:beforeAutospacing="1" w:after="100" w:afterAutospacing="1" w:line="330" w:lineRule="atLeast"/>
        <w:ind w:right="106"/>
        <w:rPr>
          <w:szCs w:val="28"/>
        </w:rPr>
      </w:pPr>
      <w:r w:rsidRPr="00617ED1">
        <w:rPr>
          <w:szCs w:val="28"/>
        </w:rPr>
        <w:t>XIFAXAN may cause fetal harm. Advise pregnant women of the potential risk to a fetus.</w:t>
      </w:r>
    </w:p>
    <w:p w14:paraId="281DBC9A" w14:textId="77777777" w:rsidR="00545DF9" w:rsidRPr="00617ED1" w:rsidRDefault="00545DF9" w:rsidP="00545DF9">
      <w:pPr>
        <w:shd w:val="clear" w:color="auto" w:fill="FFFFFF"/>
        <w:spacing w:before="450" w:line="330" w:lineRule="atLeast"/>
        <w:ind w:left="94" w:right="106"/>
        <w:rPr>
          <w:szCs w:val="28"/>
        </w:rPr>
      </w:pPr>
      <w:r w:rsidRPr="00617ED1">
        <w:rPr>
          <w:szCs w:val="28"/>
        </w:rPr>
        <w:t>To report SUSPECTED ADVERSE REACTIONS, contact Salix Pharmaceuticals at </w:t>
      </w:r>
      <w:hyperlink r:id="rId11" w:history="1">
        <w:r w:rsidRPr="00617ED1">
          <w:rPr>
            <w:color w:val="1F71B4"/>
            <w:szCs w:val="28"/>
            <w:u w:val="single"/>
          </w:rPr>
          <w:t>1-800-321-4576</w:t>
        </w:r>
      </w:hyperlink>
      <w:r w:rsidRPr="00617ED1">
        <w:rPr>
          <w:szCs w:val="28"/>
        </w:rPr>
        <w:t> or FDA at </w:t>
      </w:r>
      <w:hyperlink r:id="rId12" w:history="1">
        <w:r w:rsidRPr="00617ED1">
          <w:rPr>
            <w:color w:val="1F71B4"/>
            <w:szCs w:val="28"/>
            <w:u w:val="single"/>
          </w:rPr>
          <w:t>1-800-FDA-1088</w:t>
        </w:r>
      </w:hyperlink>
      <w:r w:rsidRPr="00617ED1">
        <w:rPr>
          <w:szCs w:val="28"/>
        </w:rPr>
        <w:t> or www.fda.gov/medwatch.</w:t>
      </w:r>
    </w:p>
    <w:p w14:paraId="0D95C2DE" w14:textId="77777777" w:rsidR="00186B37" w:rsidRDefault="00545DF9" w:rsidP="00545DF9">
      <w:pPr>
        <w:rPr>
          <w:b/>
          <w:bCs/>
          <w:szCs w:val="28"/>
        </w:rPr>
      </w:pPr>
      <w:r w:rsidRPr="00617ED1">
        <w:rPr>
          <w:b/>
          <w:bCs/>
          <w:szCs w:val="28"/>
        </w:rPr>
        <w:t>Please </w:t>
      </w:r>
      <w:hyperlink r:id="rId13" w:tgtFrame="_blank" w:history="1">
        <w:r w:rsidRPr="00617ED1">
          <w:rPr>
            <w:color w:val="1F71B4"/>
            <w:szCs w:val="28"/>
            <w:u w:val="single"/>
          </w:rPr>
          <w:t>click here</w:t>
        </w:r>
      </w:hyperlink>
      <w:r w:rsidRPr="00617ED1">
        <w:rPr>
          <w:b/>
          <w:bCs/>
          <w:szCs w:val="28"/>
        </w:rPr>
        <w:t> for full Prescribing Information.</w:t>
      </w:r>
    </w:p>
    <w:p w14:paraId="44CBD9A9" w14:textId="77777777" w:rsidR="00186B37" w:rsidRDefault="00186B37" w:rsidP="00545DF9">
      <w:pPr>
        <w:rPr>
          <w:b/>
          <w:bCs/>
          <w:szCs w:val="28"/>
        </w:rPr>
      </w:pPr>
    </w:p>
    <w:p w14:paraId="2C556E6C" w14:textId="77777777" w:rsidR="00F52616" w:rsidRPr="008C54B7" w:rsidRDefault="00F52616" w:rsidP="00F52616">
      <w:pPr>
        <w:rPr>
          <w:sz w:val="20"/>
          <w:szCs w:val="20"/>
        </w:rPr>
      </w:pPr>
      <w:r w:rsidRPr="008C54B7">
        <w:rPr>
          <w:sz w:val="20"/>
          <w:szCs w:val="20"/>
        </w:rPr>
        <w:t xml:space="preserve">Xifaxan is a trademark of Salix Pharmaceuticals or its affiliates. </w:t>
      </w:r>
    </w:p>
    <w:p w14:paraId="647A0178" w14:textId="77777777" w:rsidR="00F52616" w:rsidRPr="008C54B7" w:rsidRDefault="00F52616" w:rsidP="00F52616">
      <w:pPr>
        <w:rPr>
          <w:sz w:val="20"/>
          <w:szCs w:val="20"/>
        </w:rPr>
      </w:pPr>
      <w:r w:rsidRPr="008C54B7">
        <w:rPr>
          <w:sz w:val="20"/>
          <w:szCs w:val="20"/>
        </w:rPr>
        <w:t xml:space="preserve">All other trademarks are the property of their respective owners. </w:t>
      </w:r>
    </w:p>
    <w:p w14:paraId="5D0FBCBA" w14:textId="37974970" w:rsidR="00F52616" w:rsidRDefault="00F52616" w:rsidP="00F52616">
      <w:pPr>
        <w:rPr>
          <w:b/>
          <w:bCs/>
          <w:sz w:val="22"/>
        </w:rPr>
      </w:pPr>
      <w:r w:rsidRPr="008C54B7">
        <w:rPr>
          <w:sz w:val="20"/>
          <w:szCs w:val="20"/>
        </w:rPr>
        <w:t>© 2025 Salix Pharmaceuticals or its affiliates.</w:t>
      </w:r>
      <w:r w:rsidRPr="008C54B7">
        <w:rPr>
          <w:sz w:val="20"/>
          <w:szCs w:val="20"/>
        </w:rPr>
        <w:tab/>
      </w:r>
    </w:p>
    <w:p w14:paraId="76C98738" w14:textId="77777777" w:rsidR="00F52616" w:rsidRDefault="00F52616" w:rsidP="00545DF9">
      <w:pPr>
        <w:rPr>
          <w:b/>
          <w:bCs/>
          <w:sz w:val="22"/>
        </w:rPr>
      </w:pPr>
    </w:p>
    <w:p w14:paraId="79761FD9" w14:textId="28A5AD9D" w:rsidR="00545DF9" w:rsidRPr="00EA0F8E" w:rsidRDefault="00000000" w:rsidP="00EA0F8E">
      <w:pPr>
        <w:jc w:val="right"/>
        <w:rPr>
          <w:color w:val="000000" w:themeColor="text1"/>
          <w:sz w:val="16"/>
          <w:szCs w:val="16"/>
        </w:rPr>
      </w:pPr>
      <w:hyperlink r:id="rId14" w:anchor="doc_info/73916/5/0" w:history="1">
        <w:r w:rsidR="00186B37" w:rsidRPr="00EA0F8E">
          <w:rPr>
            <w:rStyle w:val="Hyperlink"/>
            <w:b/>
            <w:bCs/>
            <w:color w:val="000000" w:themeColor="text1"/>
            <w:sz w:val="22"/>
            <w:u w:val="none"/>
          </w:rPr>
          <w:t>HED.0040.USA.17</w:t>
        </w:r>
      </w:hyperlink>
      <w:r w:rsidR="000F0DA9">
        <w:rPr>
          <w:rStyle w:val="Hyperlink"/>
          <w:b/>
          <w:bCs/>
          <w:color w:val="000000" w:themeColor="text1"/>
          <w:sz w:val="22"/>
          <w:u w:val="none"/>
        </w:rPr>
        <w:t>V6.0</w:t>
      </w:r>
    </w:p>
    <w:sectPr w:rsidR="00545DF9" w:rsidRPr="00EA0F8E" w:rsidSect="00EA0C72">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30A0" w14:textId="77777777" w:rsidR="007D4C33" w:rsidRDefault="007D4C33" w:rsidP="002857E9">
      <w:r>
        <w:separator/>
      </w:r>
    </w:p>
  </w:endnote>
  <w:endnote w:type="continuationSeparator" w:id="0">
    <w:p w14:paraId="151DEE54" w14:textId="77777777" w:rsidR="007D4C33" w:rsidRDefault="007D4C33" w:rsidP="0028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MBFAF+Arial">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0701" w14:textId="77777777" w:rsidR="007D4C33" w:rsidRDefault="007D4C33" w:rsidP="002857E9">
      <w:r>
        <w:separator/>
      </w:r>
    </w:p>
  </w:footnote>
  <w:footnote w:type="continuationSeparator" w:id="0">
    <w:p w14:paraId="427E2F1B" w14:textId="77777777" w:rsidR="007D4C33" w:rsidRDefault="007D4C33" w:rsidP="0028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7pt;visibility:visible;mso-wrap-style:square" o:bullet="t">
        <v:imagedata r:id="rId1" o:title=""/>
      </v:shape>
    </w:pict>
  </w:numPicBullet>
  <w:abstractNum w:abstractNumId="0" w15:restartNumberingAfterBreak="0">
    <w:nsid w:val="25AB4BE4"/>
    <w:multiLevelType w:val="hybridMultilevel"/>
    <w:tmpl w:val="6868BC48"/>
    <w:lvl w:ilvl="0" w:tplc="C0EA8CBA">
      <w:start w:val="1"/>
      <w:numFmt w:val="bullet"/>
      <w:lvlText w:val=""/>
      <w:lvlPicBulletId w:val="0"/>
      <w:lvlJc w:val="left"/>
      <w:pPr>
        <w:tabs>
          <w:tab w:val="num" w:pos="720"/>
        </w:tabs>
        <w:ind w:left="720" w:hanging="360"/>
      </w:pPr>
      <w:rPr>
        <w:rFonts w:ascii="Symbol" w:hAnsi="Symbol" w:hint="default"/>
      </w:rPr>
    </w:lvl>
    <w:lvl w:ilvl="1" w:tplc="41D61D5A" w:tentative="1">
      <w:start w:val="1"/>
      <w:numFmt w:val="bullet"/>
      <w:lvlText w:val=""/>
      <w:lvlJc w:val="left"/>
      <w:pPr>
        <w:tabs>
          <w:tab w:val="num" w:pos="1440"/>
        </w:tabs>
        <w:ind w:left="1440" w:hanging="360"/>
      </w:pPr>
      <w:rPr>
        <w:rFonts w:ascii="Symbol" w:hAnsi="Symbol" w:hint="default"/>
      </w:rPr>
    </w:lvl>
    <w:lvl w:ilvl="2" w:tplc="6DF24B72" w:tentative="1">
      <w:start w:val="1"/>
      <w:numFmt w:val="bullet"/>
      <w:lvlText w:val=""/>
      <w:lvlJc w:val="left"/>
      <w:pPr>
        <w:tabs>
          <w:tab w:val="num" w:pos="2160"/>
        </w:tabs>
        <w:ind w:left="2160" w:hanging="360"/>
      </w:pPr>
      <w:rPr>
        <w:rFonts w:ascii="Symbol" w:hAnsi="Symbol" w:hint="default"/>
      </w:rPr>
    </w:lvl>
    <w:lvl w:ilvl="3" w:tplc="BEA20576" w:tentative="1">
      <w:start w:val="1"/>
      <w:numFmt w:val="bullet"/>
      <w:lvlText w:val=""/>
      <w:lvlJc w:val="left"/>
      <w:pPr>
        <w:tabs>
          <w:tab w:val="num" w:pos="2880"/>
        </w:tabs>
        <w:ind w:left="2880" w:hanging="360"/>
      </w:pPr>
      <w:rPr>
        <w:rFonts w:ascii="Symbol" w:hAnsi="Symbol" w:hint="default"/>
      </w:rPr>
    </w:lvl>
    <w:lvl w:ilvl="4" w:tplc="F446BDE6" w:tentative="1">
      <w:start w:val="1"/>
      <w:numFmt w:val="bullet"/>
      <w:lvlText w:val=""/>
      <w:lvlJc w:val="left"/>
      <w:pPr>
        <w:tabs>
          <w:tab w:val="num" w:pos="3600"/>
        </w:tabs>
        <w:ind w:left="3600" w:hanging="360"/>
      </w:pPr>
      <w:rPr>
        <w:rFonts w:ascii="Symbol" w:hAnsi="Symbol" w:hint="default"/>
      </w:rPr>
    </w:lvl>
    <w:lvl w:ilvl="5" w:tplc="C9869E98" w:tentative="1">
      <w:start w:val="1"/>
      <w:numFmt w:val="bullet"/>
      <w:lvlText w:val=""/>
      <w:lvlJc w:val="left"/>
      <w:pPr>
        <w:tabs>
          <w:tab w:val="num" w:pos="4320"/>
        </w:tabs>
        <w:ind w:left="4320" w:hanging="360"/>
      </w:pPr>
      <w:rPr>
        <w:rFonts w:ascii="Symbol" w:hAnsi="Symbol" w:hint="default"/>
      </w:rPr>
    </w:lvl>
    <w:lvl w:ilvl="6" w:tplc="9F36746E" w:tentative="1">
      <w:start w:val="1"/>
      <w:numFmt w:val="bullet"/>
      <w:lvlText w:val=""/>
      <w:lvlJc w:val="left"/>
      <w:pPr>
        <w:tabs>
          <w:tab w:val="num" w:pos="5040"/>
        </w:tabs>
        <w:ind w:left="5040" w:hanging="360"/>
      </w:pPr>
      <w:rPr>
        <w:rFonts w:ascii="Symbol" w:hAnsi="Symbol" w:hint="default"/>
      </w:rPr>
    </w:lvl>
    <w:lvl w:ilvl="7" w:tplc="1A50E464" w:tentative="1">
      <w:start w:val="1"/>
      <w:numFmt w:val="bullet"/>
      <w:lvlText w:val=""/>
      <w:lvlJc w:val="left"/>
      <w:pPr>
        <w:tabs>
          <w:tab w:val="num" w:pos="5760"/>
        </w:tabs>
        <w:ind w:left="5760" w:hanging="360"/>
      </w:pPr>
      <w:rPr>
        <w:rFonts w:ascii="Symbol" w:hAnsi="Symbol" w:hint="default"/>
      </w:rPr>
    </w:lvl>
    <w:lvl w:ilvl="8" w:tplc="84A88A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025674"/>
    <w:multiLevelType w:val="hybridMultilevel"/>
    <w:tmpl w:val="25626C4A"/>
    <w:lvl w:ilvl="0" w:tplc="7E88961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D4373E7"/>
    <w:multiLevelType w:val="multilevel"/>
    <w:tmpl w:val="542ED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2242C"/>
    <w:multiLevelType w:val="hybridMultilevel"/>
    <w:tmpl w:val="B9A470C4"/>
    <w:lvl w:ilvl="0" w:tplc="937448BC">
      <w:start w:val="2"/>
      <w:numFmt w:val="bullet"/>
      <w:lvlText w:val=""/>
      <w:lvlJc w:val="left"/>
      <w:pPr>
        <w:ind w:left="720" w:hanging="360"/>
      </w:pPr>
      <w:rPr>
        <w:rFonts w:ascii="Wingdings" w:eastAsiaTheme="minorEastAsia" w:hAnsi="Wingdings" w:cs="FMBFAF+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B53B5"/>
    <w:multiLevelType w:val="hybridMultilevel"/>
    <w:tmpl w:val="5FA23900"/>
    <w:lvl w:ilvl="0" w:tplc="E17CD8C0">
      <w:start w:val="1"/>
      <w:numFmt w:val="bullet"/>
      <w:lvlText w:val=""/>
      <w:lvlJc w:val="left"/>
      <w:pPr>
        <w:ind w:left="540" w:hanging="360"/>
      </w:pPr>
      <w:rPr>
        <w:rFonts w:ascii="Wingdings" w:hAnsi="Wingdings" w:hint="default"/>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838888621">
    <w:abstractNumId w:val="1"/>
  </w:num>
  <w:num w:numId="2" w16cid:durableId="1579829219">
    <w:abstractNumId w:val="0"/>
  </w:num>
  <w:num w:numId="3" w16cid:durableId="1300189229">
    <w:abstractNumId w:val="3"/>
  </w:num>
  <w:num w:numId="4" w16cid:durableId="345058332">
    <w:abstractNumId w:val="4"/>
  </w:num>
  <w:num w:numId="5" w16cid:durableId="447625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E9"/>
    <w:rsid w:val="000340A3"/>
    <w:rsid w:val="00041C30"/>
    <w:rsid w:val="00042CC3"/>
    <w:rsid w:val="00056F32"/>
    <w:rsid w:val="0006621A"/>
    <w:rsid w:val="00067F4D"/>
    <w:rsid w:val="000D58E9"/>
    <w:rsid w:val="000E0BEA"/>
    <w:rsid w:val="000F0DA9"/>
    <w:rsid w:val="000F14EE"/>
    <w:rsid w:val="000F23ED"/>
    <w:rsid w:val="000F2EFC"/>
    <w:rsid w:val="00105499"/>
    <w:rsid w:val="0010760A"/>
    <w:rsid w:val="001105FB"/>
    <w:rsid w:val="00115714"/>
    <w:rsid w:val="00130E62"/>
    <w:rsid w:val="00135317"/>
    <w:rsid w:val="00142C94"/>
    <w:rsid w:val="001434D2"/>
    <w:rsid w:val="00152173"/>
    <w:rsid w:val="001542E8"/>
    <w:rsid w:val="001576D9"/>
    <w:rsid w:val="00167C30"/>
    <w:rsid w:val="00170EC1"/>
    <w:rsid w:val="00186126"/>
    <w:rsid w:val="00186B37"/>
    <w:rsid w:val="001A1EFA"/>
    <w:rsid w:val="001B2BE6"/>
    <w:rsid w:val="001B6E08"/>
    <w:rsid w:val="001C58D7"/>
    <w:rsid w:val="001C7CBE"/>
    <w:rsid w:val="001D5002"/>
    <w:rsid w:val="001F328A"/>
    <w:rsid w:val="001F33B1"/>
    <w:rsid w:val="002060A0"/>
    <w:rsid w:val="002202CF"/>
    <w:rsid w:val="00251E95"/>
    <w:rsid w:val="0025595F"/>
    <w:rsid w:val="00256FAF"/>
    <w:rsid w:val="002741B4"/>
    <w:rsid w:val="00280B46"/>
    <w:rsid w:val="002857E9"/>
    <w:rsid w:val="00293C35"/>
    <w:rsid w:val="002A6BCF"/>
    <w:rsid w:val="002B28F6"/>
    <w:rsid w:val="002D7543"/>
    <w:rsid w:val="002F142C"/>
    <w:rsid w:val="002F4FD2"/>
    <w:rsid w:val="00300317"/>
    <w:rsid w:val="00312031"/>
    <w:rsid w:val="00327B2F"/>
    <w:rsid w:val="00334050"/>
    <w:rsid w:val="00335A4C"/>
    <w:rsid w:val="00340773"/>
    <w:rsid w:val="003527EC"/>
    <w:rsid w:val="00367A64"/>
    <w:rsid w:val="00374FEB"/>
    <w:rsid w:val="00385DB8"/>
    <w:rsid w:val="003945C6"/>
    <w:rsid w:val="003B685A"/>
    <w:rsid w:val="003E1B9E"/>
    <w:rsid w:val="003E4D22"/>
    <w:rsid w:val="00402A44"/>
    <w:rsid w:val="0041063D"/>
    <w:rsid w:val="00421CC3"/>
    <w:rsid w:val="00427FDA"/>
    <w:rsid w:val="004302E4"/>
    <w:rsid w:val="0047052D"/>
    <w:rsid w:val="00476905"/>
    <w:rsid w:val="0049055D"/>
    <w:rsid w:val="00495D37"/>
    <w:rsid w:val="004A6798"/>
    <w:rsid w:val="004C6D45"/>
    <w:rsid w:val="004D480E"/>
    <w:rsid w:val="00511476"/>
    <w:rsid w:val="00531D6C"/>
    <w:rsid w:val="005361D3"/>
    <w:rsid w:val="00545DF9"/>
    <w:rsid w:val="0056735B"/>
    <w:rsid w:val="005A2F5B"/>
    <w:rsid w:val="005B16B2"/>
    <w:rsid w:val="005B77CA"/>
    <w:rsid w:val="005C216B"/>
    <w:rsid w:val="005F40F6"/>
    <w:rsid w:val="00601783"/>
    <w:rsid w:val="00612E9A"/>
    <w:rsid w:val="00616F56"/>
    <w:rsid w:val="00617ED1"/>
    <w:rsid w:val="0062321E"/>
    <w:rsid w:val="0062384A"/>
    <w:rsid w:val="00637409"/>
    <w:rsid w:val="00670E44"/>
    <w:rsid w:val="00682F92"/>
    <w:rsid w:val="00687171"/>
    <w:rsid w:val="0069011D"/>
    <w:rsid w:val="006A162B"/>
    <w:rsid w:val="006A2328"/>
    <w:rsid w:val="006A6528"/>
    <w:rsid w:val="006D1107"/>
    <w:rsid w:val="006D2FFE"/>
    <w:rsid w:val="006E19C9"/>
    <w:rsid w:val="006E5D40"/>
    <w:rsid w:val="00701563"/>
    <w:rsid w:val="00702A72"/>
    <w:rsid w:val="0073088B"/>
    <w:rsid w:val="00746196"/>
    <w:rsid w:val="007C170D"/>
    <w:rsid w:val="007C1B0F"/>
    <w:rsid w:val="007C6F67"/>
    <w:rsid w:val="007D4C33"/>
    <w:rsid w:val="007D507B"/>
    <w:rsid w:val="007D5F99"/>
    <w:rsid w:val="007E0130"/>
    <w:rsid w:val="007E2C62"/>
    <w:rsid w:val="007E58BC"/>
    <w:rsid w:val="008054F2"/>
    <w:rsid w:val="008135CF"/>
    <w:rsid w:val="00822282"/>
    <w:rsid w:val="00823ED4"/>
    <w:rsid w:val="00843398"/>
    <w:rsid w:val="00860F07"/>
    <w:rsid w:val="00866C9B"/>
    <w:rsid w:val="00893B16"/>
    <w:rsid w:val="0089583F"/>
    <w:rsid w:val="008A0110"/>
    <w:rsid w:val="008A1AA6"/>
    <w:rsid w:val="008A4B31"/>
    <w:rsid w:val="008B52FB"/>
    <w:rsid w:val="008D79C8"/>
    <w:rsid w:val="00903123"/>
    <w:rsid w:val="00921E8B"/>
    <w:rsid w:val="00935390"/>
    <w:rsid w:val="0095530E"/>
    <w:rsid w:val="00963D31"/>
    <w:rsid w:val="009654FE"/>
    <w:rsid w:val="00967CDB"/>
    <w:rsid w:val="00985777"/>
    <w:rsid w:val="00995732"/>
    <w:rsid w:val="009A1C36"/>
    <w:rsid w:val="009E0ED3"/>
    <w:rsid w:val="009E2CCF"/>
    <w:rsid w:val="009E71ED"/>
    <w:rsid w:val="009F748F"/>
    <w:rsid w:val="00A03AEB"/>
    <w:rsid w:val="00A16844"/>
    <w:rsid w:val="00A31DD4"/>
    <w:rsid w:val="00A3261E"/>
    <w:rsid w:val="00A3575A"/>
    <w:rsid w:val="00A415FA"/>
    <w:rsid w:val="00A511F2"/>
    <w:rsid w:val="00A54062"/>
    <w:rsid w:val="00A81F07"/>
    <w:rsid w:val="00AB576B"/>
    <w:rsid w:val="00AB6E1D"/>
    <w:rsid w:val="00AD0AC4"/>
    <w:rsid w:val="00AE74E6"/>
    <w:rsid w:val="00AF7194"/>
    <w:rsid w:val="00B102E4"/>
    <w:rsid w:val="00B15668"/>
    <w:rsid w:val="00B3377A"/>
    <w:rsid w:val="00B3443F"/>
    <w:rsid w:val="00B44EF9"/>
    <w:rsid w:val="00B55168"/>
    <w:rsid w:val="00B57F12"/>
    <w:rsid w:val="00B648B3"/>
    <w:rsid w:val="00B67FB7"/>
    <w:rsid w:val="00B75527"/>
    <w:rsid w:val="00B83EDD"/>
    <w:rsid w:val="00B95E05"/>
    <w:rsid w:val="00BA29D1"/>
    <w:rsid w:val="00BA391C"/>
    <w:rsid w:val="00BA6E23"/>
    <w:rsid w:val="00BC4114"/>
    <w:rsid w:val="00BD20BB"/>
    <w:rsid w:val="00BD2F73"/>
    <w:rsid w:val="00BD5279"/>
    <w:rsid w:val="00C005A9"/>
    <w:rsid w:val="00C00B70"/>
    <w:rsid w:val="00C04F2E"/>
    <w:rsid w:val="00C07F23"/>
    <w:rsid w:val="00C129A3"/>
    <w:rsid w:val="00C1453E"/>
    <w:rsid w:val="00C23FA8"/>
    <w:rsid w:val="00C272FC"/>
    <w:rsid w:val="00C54CEA"/>
    <w:rsid w:val="00C651FA"/>
    <w:rsid w:val="00C80627"/>
    <w:rsid w:val="00C84CF2"/>
    <w:rsid w:val="00C9501A"/>
    <w:rsid w:val="00CB1FFE"/>
    <w:rsid w:val="00CC1966"/>
    <w:rsid w:val="00CC2601"/>
    <w:rsid w:val="00CE1155"/>
    <w:rsid w:val="00CE302A"/>
    <w:rsid w:val="00CE6ACE"/>
    <w:rsid w:val="00D751E6"/>
    <w:rsid w:val="00D82250"/>
    <w:rsid w:val="00D87257"/>
    <w:rsid w:val="00D9575F"/>
    <w:rsid w:val="00DB5C72"/>
    <w:rsid w:val="00DC0A94"/>
    <w:rsid w:val="00DC5380"/>
    <w:rsid w:val="00DD0183"/>
    <w:rsid w:val="00DD3064"/>
    <w:rsid w:val="00DD4E05"/>
    <w:rsid w:val="00DD6BC1"/>
    <w:rsid w:val="00DE2CD3"/>
    <w:rsid w:val="00DE7F0A"/>
    <w:rsid w:val="00E059AA"/>
    <w:rsid w:val="00E11C6D"/>
    <w:rsid w:val="00E15E14"/>
    <w:rsid w:val="00E204D2"/>
    <w:rsid w:val="00E24E3B"/>
    <w:rsid w:val="00E30419"/>
    <w:rsid w:val="00E627A0"/>
    <w:rsid w:val="00E71236"/>
    <w:rsid w:val="00E75599"/>
    <w:rsid w:val="00E82038"/>
    <w:rsid w:val="00E8386C"/>
    <w:rsid w:val="00E872F4"/>
    <w:rsid w:val="00EA0C72"/>
    <w:rsid w:val="00EA0F8E"/>
    <w:rsid w:val="00EA27F7"/>
    <w:rsid w:val="00EB4B36"/>
    <w:rsid w:val="00EB7456"/>
    <w:rsid w:val="00EC16B6"/>
    <w:rsid w:val="00ED0460"/>
    <w:rsid w:val="00ED069A"/>
    <w:rsid w:val="00EE4446"/>
    <w:rsid w:val="00F13A09"/>
    <w:rsid w:val="00F20EED"/>
    <w:rsid w:val="00F32BD4"/>
    <w:rsid w:val="00F36AE3"/>
    <w:rsid w:val="00F51A35"/>
    <w:rsid w:val="00F51DE6"/>
    <w:rsid w:val="00F52616"/>
    <w:rsid w:val="00F65CF6"/>
    <w:rsid w:val="00F766F1"/>
    <w:rsid w:val="00F96A39"/>
    <w:rsid w:val="00FA6D43"/>
    <w:rsid w:val="00FB2DB2"/>
    <w:rsid w:val="00FB7738"/>
    <w:rsid w:val="00FD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9097"/>
  <w15:docId w15:val="{9C6B534D-4D4D-4E31-8F00-1AF48CC7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7E9"/>
    <w:pPr>
      <w:tabs>
        <w:tab w:val="left" w:pos="720"/>
        <w:tab w:val="left" w:pos="1440"/>
        <w:tab w:val="left" w:pos="2160"/>
        <w:tab w:val="left" w:pos="2880"/>
      </w:tabs>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857E9"/>
    <w:pPr>
      <w:tabs>
        <w:tab w:val="clear" w:pos="720"/>
        <w:tab w:val="clear" w:pos="1440"/>
        <w:tab w:val="clear" w:pos="2160"/>
        <w:tab w:val="clear" w:pos="2880"/>
      </w:tabs>
      <w:jc w:val="center"/>
      <w:outlineLvl w:val="1"/>
    </w:pPr>
    <w:rPr>
      <w:rFonts w:ascii="Century Gothic" w:hAnsi="Century Gothic"/>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57E9"/>
    <w:pPr>
      <w:tabs>
        <w:tab w:val="clear" w:pos="720"/>
        <w:tab w:val="clear" w:pos="1440"/>
        <w:tab w:val="clear" w:pos="2160"/>
        <w:tab w:val="clear" w:pos="2880"/>
        <w:tab w:val="center" w:pos="4680"/>
        <w:tab w:val="right" w:pos="9360"/>
      </w:tabs>
    </w:pPr>
  </w:style>
  <w:style w:type="character" w:customStyle="1" w:styleId="HeaderChar">
    <w:name w:val="Header Char"/>
    <w:basedOn w:val="DefaultParagraphFont"/>
    <w:link w:val="Header"/>
    <w:uiPriority w:val="99"/>
    <w:semiHidden/>
    <w:rsid w:val="002857E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857E9"/>
    <w:pPr>
      <w:tabs>
        <w:tab w:val="clear" w:pos="720"/>
        <w:tab w:val="clear" w:pos="1440"/>
        <w:tab w:val="clear" w:pos="2160"/>
        <w:tab w:val="clear" w:pos="2880"/>
        <w:tab w:val="center" w:pos="4680"/>
        <w:tab w:val="right" w:pos="9360"/>
      </w:tabs>
    </w:pPr>
  </w:style>
  <w:style w:type="character" w:customStyle="1" w:styleId="FooterChar">
    <w:name w:val="Footer Char"/>
    <w:basedOn w:val="DefaultParagraphFont"/>
    <w:link w:val="Footer"/>
    <w:uiPriority w:val="99"/>
    <w:semiHidden/>
    <w:rsid w:val="002857E9"/>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857E9"/>
    <w:rPr>
      <w:rFonts w:ascii="Century Gothic" w:eastAsia="Times New Roman" w:hAnsi="Century Gothic" w:cs="Times New Roman"/>
      <w:b/>
      <w:sz w:val="18"/>
      <w:szCs w:val="20"/>
    </w:rPr>
  </w:style>
  <w:style w:type="paragraph" w:styleId="ListParagraph">
    <w:name w:val="List Paragraph"/>
    <w:basedOn w:val="Normal"/>
    <w:uiPriority w:val="34"/>
    <w:qFormat/>
    <w:rsid w:val="00D9575F"/>
    <w:pPr>
      <w:tabs>
        <w:tab w:val="clear" w:pos="720"/>
        <w:tab w:val="clear" w:pos="1440"/>
        <w:tab w:val="clear" w:pos="2160"/>
        <w:tab w:val="clear" w:pos="2880"/>
      </w:tabs>
      <w:spacing w:before="40"/>
      <w:ind w:left="720"/>
      <w:contextualSpacing/>
    </w:pPr>
    <w:rPr>
      <w:rFonts w:ascii="Century Gothic" w:hAnsi="Century Gothic"/>
      <w:sz w:val="16"/>
    </w:rPr>
  </w:style>
  <w:style w:type="paragraph" w:customStyle="1" w:styleId="Default">
    <w:name w:val="Default"/>
    <w:rsid w:val="00D9575F"/>
    <w:pPr>
      <w:widowControl w:val="0"/>
      <w:autoSpaceDE w:val="0"/>
      <w:autoSpaceDN w:val="0"/>
      <w:adjustRightInd w:val="0"/>
    </w:pPr>
    <w:rPr>
      <w:rFonts w:ascii="FMBFAF+Arial" w:eastAsiaTheme="minorEastAsia" w:hAnsi="FMBFAF+Arial" w:cs="FMBFAF+Arial"/>
      <w:color w:val="000000"/>
      <w:sz w:val="24"/>
      <w:szCs w:val="24"/>
    </w:rPr>
  </w:style>
  <w:style w:type="paragraph" w:styleId="BalloonText">
    <w:name w:val="Balloon Text"/>
    <w:basedOn w:val="Normal"/>
    <w:link w:val="BalloonTextChar"/>
    <w:uiPriority w:val="99"/>
    <w:semiHidden/>
    <w:unhideWhenUsed/>
    <w:rsid w:val="00256FAF"/>
    <w:rPr>
      <w:rFonts w:ascii="Tahoma" w:hAnsi="Tahoma" w:cs="Tahoma"/>
      <w:sz w:val="16"/>
      <w:szCs w:val="16"/>
    </w:rPr>
  </w:style>
  <w:style w:type="character" w:customStyle="1" w:styleId="BalloonTextChar">
    <w:name w:val="Balloon Text Char"/>
    <w:basedOn w:val="DefaultParagraphFont"/>
    <w:link w:val="BalloonText"/>
    <w:uiPriority w:val="99"/>
    <w:semiHidden/>
    <w:rsid w:val="00256FAF"/>
    <w:rPr>
      <w:rFonts w:ascii="Tahoma" w:eastAsia="Times New Roman" w:hAnsi="Tahoma" w:cs="Tahoma"/>
      <w:sz w:val="16"/>
      <w:szCs w:val="16"/>
    </w:rPr>
  </w:style>
  <w:style w:type="paragraph" w:customStyle="1" w:styleId="table1">
    <w:name w:val="table1"/>
    <w:basedOn w:val="Normal"/>
    <w:qFormat/>
    <w:rsid w:val="002202CF"/>
    <w:pPr>
      <w:jc w:val="center"/>
    </w:pPr>
    <w:rPr>
      <w:rFonts w:ascii="Arial" w:hAnsi="Arial" w:cs="Arial"/>
    </w:rPr>
  </w:style>
  <w:style w:type="paragraph" w:customStyle="1" w:styleId="Body1">
    <w:name w:val="Body1"/>
    <w:basedOn w:val="Normal"/>
    <w:qFormat/>
    <w:rsid w:val="00FA6D43"/>
    <w:rPr>
      <w:rFonts w:ascii="Arial" w:hAnsi="Arial" w:cs="Arial"/>
      <w:iCs/>
    </w:rPr>
  </w:style>
  <w:style w:type="table" w:styleId="TableGrid">
    <w:name w:val="Table Grid"/>
    <w:basedOn w:val="TableNormal"/>
    <w:uiPriority w:val="59"/>
    <w:rsid w:val="00B67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2">
    <w:name w:val="Table2"/>
    <w:basedOn w:val="Normal"/>
    <w:qFormat/>
    <w:rsid w:val="002202CF"/>
    <w:pPr>
      <w:spacing w:before="120"/>
    </w:pPr>
    <w:rPr>
      <w:rFonts w:ascii="Arial" w:hAnsi="Arial" w:cs="Arial"/>
    </w:rPr>
  </w:style>
  <w:style w:type="paragraph" w:customStyle="1" w:styleId="Table3">
    <w:name w:val="Table3"/>
    <w:basedOn w:val="Heading2"/>
    <w:qFormat/>
    <w:rsid w:val="00860F07"/>
    <w:rPr>
      <w:rFonts w:ascii="Arial" w:hAnsi="Arial" w:cs="Arial"/>
      <w:b w:val="0"/>
      <w:sz w:val="24"/>
      <w:szCs w:val="24"/>
    </w:rPr>
  </w:style>
  <w:style w:type="paragraph" w:customStyle="1" w:styleId="Table4">
    <w:name w:val="Table4"/>
    <w:basedOn w:val="Heading2"/>
    <w:qFormat/>
    <w:rsid w:val="00860F07"/>
    <w:rPr>
      <w:rFonts w:ascii="Arial" w:hAnsi="Arial" w:cs="Arial"/>
      <w:b w:val="0"/>
      <w:sz w:val="24"/>
      <w:szCs w:val="24"/>
    </w:rPr>
  </w:style>
  <w:style w:type="paragraph" w:customStyle="1" w:styleId="body2">
    <w:name w:val="body2"/>
    <w:basedOn w:val="table1"/>
    <w:qFormat/>
    <w:rsid w:val="00860F07"/>
    <w:pPr>
      <w:jc w:val="left"/>
    </w:pPr>
    <w:rPr>
      <w:b/>
    </w:rPr>
  </w:style>
  <w:style w:type="paragraph" w:customStyle="1" w:styleId="body3">
    <w:name w:val="body3"/>
    <w:basedOn w:val="table1"/>
    <w:qFormat/>
    <w:rsid w:val="00860F07"/>
    <w:pPr>
      <w:spacing w:before="120"/>
    </w:pPr>
    <w:rPr>
      <w:b/>
    </w:rPr>
  </w:style>
  <w:style w:type="paragraph" w:customStyle="1" w:styleId="Table5">
    <w:name w:val="Table5"/>
    <w:basedOn w:val="Heading2"/>
    <w:qFormat/>
    <w:rsid w:val="00860F07"/>
    <w:rPr>
      <w:rFonts w:ascii="Arial" w:hAnsi="Arial" w:cs="Arial"/>
      <w:sz w:val="24"/>
      <w:szCs w:val="24"/>
    </w:rPr>
  </w:style>
  <w:style w:type="paragraph" w:customStyle="1" w:styleId="body4">
    <w:name w:val="body4"/>
    <w:basedOn w:val="Body1"/>
    <w:qFormat/>
    <w:rsid w:val="00860F07"/>
    <w:pPr>
      <w:spacing w:before="120" w:after="120"/>
    </w:pPr>
  </w:style>
  <w:style w:type="paragraph" w:customStyle="1" w:styleId="body5">
    <w:name w:val="body5"/>
    <w:basedOn w:val="Normal"/>
    <w:qFormat/>
    <w:rsid w:val="00860F07"/>
    <w:rPr>
      <w:rFonts w:ascii="Arial" w:hAnsi="Arial" w:cs="Arial"/>
      <w:b/>
    </w:rPr>
  </w:style>
  <w:style w:type="paragraph" w:customStyle="1" w:styleId="Table6">
    <w:name w:val="Table6"/>
    <w:basedOn w:val="Table3"/>
    <w:qFormat/>
    <w:rsid w:val="00860F07"/>
    <w:rPr>
      <w:b/>
    </w:rPr>
  </w:style>
  <w:style w:type="paragraph" w:customStyle="1" w:styleId="Body6">
    <w:name w:val="Body6"/>
    <w:basedOn w:val="Normal"/>
    <w:qFormat/>
    <w:rsid w:val="00860F07"/>
    <w:rPr>
      <w:rFonts w:ascii="Arial" w:hAnsi="Arial" w:cs="Arial"/>
      <w:iCs/>
    </w:rPr>
  </w:style>
  <w:style w:type="paragraph" w:customStyle="1" w:styleId="Table7">
    <w:name w:val="Table7"/>
    <w:basedOn w:val="Normal"/>
    <w:qFormat/>
    <w:rsid w:val="00860F07"/>
    <w:rPr>
      <w:rFonts w:ascii="Arial" w:hAnsi="Arial" w:cs="Arial"/>
      <w:b/>
      <w:iCs/>
    </w:rPr>
  </w:style>
  <w:style w:type="paragraph" w:customStyle="1" w:styleId="Table8">
    <w:name w:val="Table8"/>
    <w:basedOn w:val="Table4"/>
    <w:qFormat/>
    <w:rsid w:val="00860F07"/>
    <w:rPr>
      <w:b/>
    </w:rPr>
  </w:style>
  <w:style w:type="paragraph" w:customStyle="1" w:styleId="Body7">
    <w:name w:val="Body7"/>
    <w:basedOn w:val="Normal"/>
    <w:qFormat/>
    <w:rsid w:val="00860F07"/>
    <w:pPr>
      <w:spacing w:before="120" w:after="120"/>
    </w:pPr>
    <w:rPr>
      <w:rFonts w:ascii="Arial" w:hAnsi="Arial" w:cs="Arial"/>
    </w:rPr>
  </w:style>
  <w:style w:type="paragraph" w:customStyle="1" w:styleId="Table9">
    <w:name w:val="Table9"/>
    <w:basedOn w:val="Normal"/>
    <w:qFormat/>
    <w:rsid w:val="00860F07"/>
    <w:rPr>
      <w:rFonts w:ascii="Arial" w:hAnsi="Arial" w:cs="Arial"/>
      <w:iCs/>
    </w:rPr>
  </w:style>
  <w:style w:type="paragraph" w:customStyle="1" w:styleId="table10">
    <w:name w:val="table10"/>
    <w:basedOn w:val="Normal"/>
    <w:qFormat/>
    <w:rsid w:val="00DC5380"/>
    <w:rPr>
      <w:rFonts w:ascii="Arial" w:hAnsi="Arial" w:cs="Arial"/>
    </w:rPr>
  </w:style>
  <w:style w:type="character" w:styleId="CommentReference">
    <w:name w:val="annotation reference"/>
    <w:basedOn w:val="DefaultParagraphFont"/>
    <w:uiPriority w:val="99"/>
    <w:semiHidden/>
    <w:unhideWhenUsed/>
    <w:rsid w:val="008A0110"/>
    <w:rPr>
      <w:sz w:val="16"/>
      <w:szCs w:val="16"/>
    </w:rPr>
  </w:style>
  <w:style w:type="paragraph" w:styleId="CommentText">
    <w:name w:val="annotation text"/>
    <w:basedOn w:val="Normal"/>
    <w:link w:val="CommentTextChar"/>
    <w:uiPriority w:val="99"/>
    <w:unhideWhenUsed/>
    <w:rsid w:val="008A0110"/>
    <w:rPr>
      <w:sz w:val="20"/>
      <w:szCs w:val="20"/>
    </w:rPr>
  </w:style>
  <w:style w:type="character" w:customStyle="1" w:styleId="CommentTextChar">
    <w:name w:val="Comment Text Char"/>
    <w:basedOn w:val="DefaultParagraphFont"/>
    <w:link w:val="CommentText"/>
    <w:uiPriority w:val="99"/>
    <w:rsid w:val="008A01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0110"/>
    <w:rPr>
      <w:b/>
      <w:bCs/>
    </w:rPr>
  </w:style>
  <w:style w:type="character" w:customStyle="1" w:styleId="CommentSubjectChar">
    <w:name w:val="Comment Subject Char"/>
    <w:basedOn w:val="CommentTextChar"/>
    <w:link w:val="CommentSubject"/>
    <w:uiPriority w:val="99"/>
    <w:semiHidden/>
    <w:rsid w:val="008A0110"/>
    <w:rPr>
      <w:rFonts w:ascii="Times New Roman" w:eastAsia="Times New Roman" w:hAnsi="Times New Roman" w:cs="Times New Roman"/>
      <w:b/>
      <w:bCs/>
      <w:sz w:val="20"/>
      <w:szCs w:val="20"/>
    </w:rPr>
  </w:style>
  <w:style w:type="paragraph" w:styleId="Revision">
    <w:name w:val="Revision"/>
    <w:hidden/>
    <w:uiPriority w:val="99"/>
    <w:semiHidden/>
    <w:rsid w:val="001C7CBE"/>
    <w:rPr>
      <w:rFonts w:ascii="Times New Roman" w:eastAsia="Times New Roman" w:hAnsi="Times New Roman" w:cs="Times New Roman"/>
      <w:sz w:val="24"/>
      <w:szCs w:val="24"/>
    </w:rPr>
  </w:style>
  <w:style w:type="table" w:customStyle="1" w:styleId="TableGrid0">
    <w:name w:val="TableGrid"/>
    <w:rsid w:val="00545DF9"/>
    <w:rPr>
      <w:rFonts w:eastAsiaTheme="minorEastAsia"/>
      <w:kern w:val="2"/>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186B37"/>
    <w:rPr>
      <w:color w:val="0000FF" w:themeColor="hyperlink"/>
      <w:u w:val="single"/>
    </w:rPr>
  </w:style>
  <w:style w:type="character" w:styleId="UnresolvedMention">
    <w:name w:val="Unresolved Mention"/>
    <w:basedOn w:val="DefaultParagraphFont"/>
    <w:uiPriority w:val="99"/>
    <w:semiHidden/>
    <w:unhideWhenUsed/>
    <w:rsid w:val="0018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357">
      <w:bodyDiv w:val="1"/>
      <w:marLeft w:val="0"/>
      <w:marRight w:val="0"/>
      <w:marTop w:val="0"/>
      <w:marBottom w:val="0"/>
      <w:divBdr>
        <w:top w:val="none" w:sz="0" w:space="0" w:color="auto"/>
        <w:left w:val="none" w:sz="0" w:space="0" w:color="auto"/>
        <w:bottom w:val="none" w:sz="0" w:space="0" w:color="auto"/>
        <w:right w:val="none" w:sz="0" w:space="0" w:color="auto"/>
      </w:divBdr>
    </w:div>
    <w:div w:id="1266764311">
      <w:bodyDiv w:val="1"/>
      <w:marLeft w:val="0"/>
      <w:marRight w:val="0"/>
      <w:marTop w:val="0"/>
      <w:marBottom w:val="0"/>
      <w:divBdr>
        <w:top w:val="none" w:sz="0" w:space="0" w:color="auto"/>
        <w:left w:val="none" w:sz="0" w:space="0" w:color="auto"/>
        <w:bottom w:val="none" w:sz="0" w:space="0" w:color="auto"/>
        <w:right w:val="none" w:sz="0" w:space="0" w:color="auto"/>
      </w:divBdr>
    </w:div>
    <w:div w:id="1480995792">
      <w:bodyDiv w:val="1"/>
      <w:marLeft w:val="0"/>
      <w:marRight w:val="0"/>
      <w:marTop w:val="0"/>
      <w:marBottom w:val="0"/>
      <w:divBdr>
        <w:top w:val="none" w:sz="0" w:space="0" w:color="auto"/>
        <w:left w:val="none" w:sz="0" w:space="0" w:color="auto"/>
        <w:bottom w:val="none" w:sz="0" w:space="0" w:color="auto"/>
        <w:right w:val="none" w:sz="0" w:space="0" w:color="auto"/>
      </w:divBdr>
    </w:div>
    <w:div w:id="19587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hared.salix.com/shared/pi/xifaxan550-pi.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800-FDA-108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1-800-321-45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uschhealth-promomats.veevavault.com/ui/"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02b7574-298d-4180-bdb3-baf93262dc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5" ma:contentTypeDescription="Create a new document." ma:contentTypeScope="" ma:versionID="b107218efbd87458b6acd045edc021d0">
  <xsd:schema xmlns:xsd="http://www.w3.org/2001/XMLSchema" xmlns:xs="http://www.w3.org/2001/XMLSchema" xmlns:p="http://schemas.microsoft.com/office/2006/metadata/properties" xmlns:ns3="d02b7574-298d-4180-bdb3-baf93262dc8f" targetNamespace="http://schemas.microsoft.com/office/2006/metadata/properties" ma:root="true" ma:fieldsID="c48c137433787a394b2ed87a5625ff59" ns3:_="">
    <xsd:import namespace="d02b7574-298d-4180-bdb3-baf93262dc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FA403-9EA4-4E57-9985-CBF7EAB72FBF}">
  <ds:schemaRefs>
    <ds:schemaRef ds:uri="http://schemas.microsoft.com/sharepoint/v3/contenttype/forms"/>
  </ds:schemaRefs>
</ds:datastoreItem>
</file>

<file path=customXml/itemProps2.xml><?xml version="1.0" encoding="utf-8"?>
<ds:datastoreItem xmlns:ds="http://schemas.openxmlformats.org/officeDocument/2006/customXml" ds:itemID="{31F6D2F5-21B1-4525-996A-2DB69E5DF980}">
  <ds:schemaRefs>
    <ds:schemaRef ds:uri="http://schemas.microsoft.com/office/2006/metadata/properties"/>
    <ds:schemaRef ds:uri="http://schemas.microsoft.com/office/infopath/2007/PartnerControls"/>
    <ds:schemaRef ds:uri="d02b7574-298d-4180-bdb3-baf93262dc8f"/>
  </ds:schemaRefs>
</ds:datastoreItem>
</file>

<file path=customXml/itemProps3.xml><?xml version="1.0" encoding="utf-8"?>
<ds:datastoreItem xmlns:ds="http://schemas.openxmlformats.org/officeDocument/2006/customXml" ds:itemID="{9BD31E99-815D-46BF-8EE0-27F58C144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012D0-426F-4999-A8B8-55E55406ACD8}">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Prescription drug coverage determination</dc:subject>
  <dc:creator>CMS/CM/MEAG/DAP</dc:creator>
  <cp:keywords>Rx, prescription, coverage, determination, enrollee</cp:keywords>
  <dc:description/>
  <cp:lastModifiedBy>Czajkowski, Jenny</cp:lastModifiedBy>
  <cp:revision>3</cp:revision>
  <cp:lastPrinted>2017-10-30T20:30:00Z</cp:lastPrinted>
  <dcterms:created xsi:type="dcterms:W3CDTF">2025-04-29T14:28:00Z</dcterms:created>
  <dcterms:modified xsi:type="dcterms:W3CDTF">2025-04-29T14:29:00Z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y fmtid="{D5CDD505-2E9C-101B-9397-08002B2CF9AE}" pid="3" name="_NewReviewCycle">
    <vt:lpwstr/>
  </property>
</Properties>
</file>